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75B9D" w14:textId="2B0C9B88" w:rsidR="009B6DAD" w:rsidRPr="009B6DAD" w:rsidRDefault="009B6DAD" w:rsidP="009B6DAD">
      <w:pPr>
        <w:spacing w:after="0"/>
        <w:jc w:val="center"/>
        <w:rPr>
          <w:b/>
          <w:bCs/>
          <w:sz w:val="28"/>
          <w:szCs w:val="28"/>
        </w:rPr>
      </w:pPr>
      <w:r>
        <w:t xml:space="preserve"> </w:t>
      </w:r>
      <w:r w:rsidRPr="009B6DAD">
        <w:rPr>
          <w:b/>
          <w:bCs/>
          <w:sz w:val="28"/>
          <w:szCs w:val="28"/>
        </w:rPr>
        <w:t xml:space="preserve">STATE AGENCY </w:t>
      </w:r>
      <w:r w:rsidR="00DA5598">
        <w:rPr>
          <w:b/>
          <w:bCs/>
          <w:sz w:val="28"/>
          <w:szCs w:val="28"/>
        </w:rPr>
        <w:t>INTERNAL AUDIT FORUM</w:t>
      </w:r>
      <w:r>
        <w:rPr>
          <w:b/>
          <w:bCs/>
          <w:sz w:val="28"/>
          <w:szCs w:val="28"/>
        </w:rPr>
        <w:t xml:space="preserve"> (SA</w:t>
      </w:r>
      <w:r w:rsidR="00DA5598">
        <w:rPr>
          <w:b/>
          <w:bCs/>
          <w:sz w:val="28"/>
          <w:szCs w:val="28"/>
        </w:rPr>
        <w:t>IAF</w:t>
      </w:r>
      <w:r>
        <w:rPr>
          <w:b/>
          <w:bCs/>
          <w:sz w:val="28"/>
          <w:szCs w:val="28"/>
        </w:rPr>
        <w:t>)</w:t>
      </w:r>
    </w:p>
    <w:p w14:paraId="76432D87" w14:textId="1913F3C8" w:rsidR="009B6DAD" w:rsidRPr="00672EB6" w:rsidRDefault="00F4755C" w:rsidP="009B6DAD">
      <w:pPr>
        <w:spacing w:after="0"/>
        <w:jc w:val="center"/>
        <w:rPr>
          <w:b/>
          <w:sz w:val="36"/>
          <w:szCs w:val="36"/>
        </w:rPr>
      </w:pPr>
      <w:r>
        <w:rPr>
          <w:b/>
          <w:sz w:val="36"/>
          <w:szCs w:val="36"/>
        </w:rPr>
        <w:t>February</w:t>
      </w:r>
      <w:r w:rsidR="00A77269">
        <w:rPr>
          <w:b/>
          <w:sz w:val="36"/>
          <w:szCs w:val="36"/>
        </w:rPr>
        <w:t xml:space="preserve"> </w:t>
      </w:r>
      <w:r>
        <w:rPr>
          <w:b/>
          <w:sz w:val="36"/>
          <w:szCs w:val="36"/>
        </w:rPr>
        <w:t>3</w:t>
      </w:r>
      <w:r w:rsidR="009B6DAD" w:rsidRPr="00672EB6">
        <w:rPr>
          <w:b/>
          <w:sz w:val="36"/>
          <w:szCs w:val="36"/>
        </w:rPr>
        <w:t xml:space="preserve">, </w:t>
      </w:r>
      <w:r w:rsidR="00423DE5" w:rsidRPr="00672EB6">
        <w:rPr>
          <w:b/>
          <w:sz w:val="36"/>
          <w:szCs w:val="36"/>
        </w:rPr>
        <w:t>202</w:t>
      </w:r>
      <w:r>
        <w:rPr>
          <w:b/>
          <w:sz w:val="36"/>
          <w:szCs w:val="36"/>
        </w:rPr>
        <w:t>3</w:t>
      </w:r>
      <w:r w:rsidR="00423DE5" w:rsidRPr="00672EB6">
        <w:rPr>
          <w:b/>
          <w:sz w:val="36"/>
          <w:szCs w:val="36"/>
        </w:rPr>
        <w:t xml:space="preserve"> </w:t>
      </w:r>
      <w:r w:rsidR="009B6DAD" w:rsidRPr="00672EB6">
        <w:rPr>
          <w:b/>
          <w:sz w:val="36"/>
          <w:szCs w:val="36"/>
        </w:rPr>
        <w:t>@ 9:00am</w:t>
      </w:r>
      <w:r w:rsidR="00D612C8" w:rsidRPr="00672EB6">
        <w:rPr>
          <w:b/>
          <w:sz w:val="36"/>
          <w:szCs w:val="36"/>
        </w:rPr>
        <w:t xml:space="preserve"> (</w:t>
      </w:r>
      <w:r w:rsidR="00D41D88">
        <w:rPr>
          <w:b/>
          <w:sz w:val="36"/>
          <w:szCs w:val="36"/>
        </w:rPr>
        <w:t xml:space="preserve">MS Teams </w:t>
      </w:r>
      <w:r w:rsidR="00423DE5" w:rsidRPr="00672EB6">
        <w:rPr>
          <w:b/>
          <w:sz w:val="36"/>
          <w:szCs w:val="36"/>
        </w:rPr>
        <w:t>Virtual Meeting</w:t>
      </w:r>
      <w:r w:rsidR="00D612C8" w:rsidRPr="00672EB6">
        <w:rPr>
          <w:b/>
          <w:sz w:val="36"/>
          <w:szCs w:val="36"/>
        </w:rPr>
        <w:t>)</w:t>
      </w:r>
    </w:p>
    <w:p w14:paraId="0A369466" w14:textId="77777777" w:rsidR="009B6DAD" w:rsidRPr="00BB1A12" w:rsidRDefault="009B6DAD" w:rsidP="009B6DAD">
      <w:pPr>
        <w:spacing w:after="0"/>
        <w:jc w:val="center"/>
        <w:rPr>
          <w:b/>
          <w:sz w:val="24"/>
          <w:szCs w:val="24"/>
        </w:rPr>
      </w:pPr>
    </w:p>
    <w:p w14:paraId="0C76AE13" w14:textId="77777777" w:rsidR="00B327C3" w:rsidRPr="00B327C3" w:rsidRDefault="00B327C3" w:rsidP="00B327C3">
      <w:pPr>
        <w:rPr>
          <w:sz w:val="12"/>
          <w:szCs w:val="12"/>
        </w:rPr>
      </w:pPr>
    </w:p>
    <w:p w14:paraId="3907190E" w14:textId="24518FF3" w:rsidR="007A69A6" w:rsidRPr="002E3D7A" w:rsidRDefault="009B6DAD" w:rsidP="00BC445B">
      <w:pPr>
        <w:pStyle w:val="ListParagraph"/>
        <w:numPr>
          <w:ilvl w:val="0"/>
          <w:numId w:val="2"/>
        </w:numPr>
      </w:pPr>
      <w:r w:rsidRPr="002E3D7A">
        <w:t xml:space="preserve">Call </w:t>
      </w:r>
      <w:r w:rsidR="00A02162" w:rsidRPr="002E3D7A">
        <w:t xml:space="preserve">Virtual Meeting </w:t>
      </w:r>
      <w:r w:rsidRPr="002E3D7A">
        <w:t>to Order</w:t>
      </w:r>
      <w:r w:rsidR="00C05BCA">
        <w:t xml:space="preserve"> at 9:00</w:t>
      </w:r>
      <w:r w:rsidR="00A02162" w:rsidRPr="002E3D7A">
        <w:tab/>
      </w:r>
      <w:r w:rsidR="00A02162" w:rsidRPr="002E3D7A">
        <w:tab/>
      </w:r>
      <w:r w:rsidR="00A02162" w:rsidRPr="002E3D7A">
        <w:tab/>
      </w:r>
      <w:r w:rsidR="00BC445B" w:rsidRPr="002E3D7A">
        <w:tab/>
      </w:r>
      <w:r w:rsidR="0091604D">
        <w:t>Rene Valadez, TEA</w:t>
      </w:r>
    </w:p>
    <w:p w14:paraId="57C2729A" w14:textId="77777777" w:rsidR="00B16123" w:rsidRPr="002E3D7A" w:rsidRDefault="00B16123" w:rsidP="00BC445B">
      <w:pPr>
        <w:pStyle w:val="ListParagraph"/>
      </w:pPr>
    </w:p>
    <w:p w14:paraId="4FDDE193" w14:textId="2F773D8E" w:rsidR="00BB1A12" w:rsidRPr="002E3D7A" w:rsidRDefault="00193628" w:rsidP="00BB1A12">
      <w:pPr>
        <w:pStyle w:val="ListParagraph"/>
        <w:numPr>
          <w:ilvl w:val="0"/>
          <w:numId w:val="2"/>
        </w:numPr>
        <w:spacing w:after="0" w:line="240" w:lineRule="auto"/>
      </w:pPr>
      <w:r w:rsidRPr="002E3D7A">
        <w:t>Introduction</w:t>
      </w:r>
      <w:r w:rsidR="00636AEF" w:rsidRPr="002E3D7A">
        <w:t>s</w:t>
      </w:r>
      <w:r w:rsidR="00BB1A12" w:rsidRPr="002E3D7A">
        <w:tab/>
      </w:r>
      <w:r w:rsidR="00BB1A12" w:rsidRPr="002E3D7A">
        <w:tab/>
      </w:r>
      <w:r w:rsidR="00C53627" w:rsidRPr="002E3D7A">
        <w:tab/>
      </w:r>
      <w:r w:rsidR="00C53627" w:rsidRPr="002E3D7A">
        <w:tab/>
      </w:r>
      <w:r w:rsidR="00C53627" w:rsidRPr="002E3D7A">
        <w:tab/>
      </w:r>
      <w:r w:rsidR="00C53627" w:rsidRPr="002E3D7A">
        <w:tab/>
        <w:t>SA</w:t>
      </w:r>
      <w:r w:rsidR="00DA5598" w:rsidRPr="002E3D7A">
        <w:t xml:space="preserve">IAF </w:t>
      </w:r>
      <w:r w:rsidR="00C53627" w:rsidRPr="002E3D7A">
        <w:t>Members</w:t>
      </w:r>
      <w:r w:rsidR="00DF5518">
        <w:t xml:space="preserve"> &amp; Guests</w:t>
      </w:r>
    </w:p>
    <w:p w14:paraId="132EE743" w14:textId="77777777" w:rsidR="00C05BCA" w:rsidRDefault="00C05BCA" w:rsidP="005F69FE">
      <w:pPr>
        <w:pStyle w:val="ListParagraph"/>
        <w:spacing w:after="0" w:line="240" w:lineRule="auto"/>
        <w:rPr>
          <w:b/>
          <w:i/>
          <w:sz w:val="28"/>
          <w:szCs w:val="28"/>
        </w:rPr>
      </w:pPr>
    </w:p>
    <w:p w14:paraId="655C2E43" w14:textId="4A75D086" w:rsidR="005F69FE" w:rsidRPr="005F69FE" w:rsidRDefault="005F69FE" w:rsidP="005F69FE">
      <w:pPr>
        <w:pStyle w:val="ListParagraph"/>
        <w:spacing w:after="0" w:line="240" w:lineRule="auto"/>
        <w:rPr>
          <w:b/>
          <w:bCs/>
          <w:i/>
          <w:iCs/>
          <w:sz w:val="24"/>
          <w:szCs w:val="24"/>
        </w:rPr>
      </w:pPr>
      <w:r w:rsidRPr="005F69FE">
        <w:rPr>
          <w:b/>
          <w:i/>
          <w:sz w:val="28"/>
          <w:szCs w:val="28"/>
        </w:rPr>
        <w:t xml:space="preserve">SAIAF’s </w:t>
      </w:r>
      <w:r w:rsidRPr="005F69FE">
        <w:rPr>
          <w:b/>
          <w:bCs/>
          <w:i/>
          <w:iCs/>
          <w:sz w:val="24"/>
          <w:szCs w:val="24"/>
        </w:rPr>
        <w:t>Mission</w:t>
      </w:r>
    </w:p>
    <w:p w14:paraId="1C67B7C7" w14:textId="77777777" w:rsidR="005F69FE" w:rsidRPr="005F69FE" w:rsidRDefault="005F69FE" w:rsidP="005F69FE">
      <w:pPr>
        <w:pStyle w:val="ListParagraph"/>
        <w:rPr>
          <w:i/>
          <w:iCs/>
          <w:sz w:val="24"/>
          <w:szCs w:val="24"/>
        </w:rPr>
      </w:pPr>
      <w:r w:rsidRPr="005F69FE">
        <w:rPr>
          <w:i/>
          <w:iCs/>
          <w:sz w:val="24"/>
          <w:szCs w:val="24"/>
        </w:rPr>
        <w:t>The mission of the Texas State Agency Internal Audit Forum (SAIAF) is to promote the effective and efficient use of state agency Internal Audit resources toward accountability, productivity, and enhancement of management control over operations.</w:t>
      </w:r>
    </w:p>
    <w:p w14:paraId="0E23A0A4" w14:textId="77777777" w:rsidR="00BB1A12" w:rsidRPr="002E3D7A" w:rsidRDefault="00BB1A12" w:rsidP="00BB1A12">
      <w:pPr>
        <w:spacing w:after="0" w:line="240" w:lineRule="auto"/>
      </w:pPr>
    </w:p>
    <w:p w14:paraId="4AAECE0E" w14:textId="2B1C8ADA" w:rsidR="00BB1A12" w:rsidRPr="002E3D7A" w:rsidRDefault="00F075FA" w:rsidP="00F113EA">
      <w:pPr>
        <w:pStyle w:val="ListParagraph"/>
        <w:numPr>
          <w:ilvl w:val="0"/>
          <w:numId w:val="2"/>
        </w:numPr>
        <w:spacing w:after="0" w:line="240" w:lineRule="auto"/>
      </w:pPr>
      <w:r w:rsidRPr="002E3D7A">
        <w:t xml:space="preserve">Approval of </w:t>
      </w:r>
      <w:r w:rsidR="0077296A" w:rsidRPr="002E3D7A">
        <w:t>SA</w:t>
      </w:r>
      <w:r w:rsidR="00DA5598" w:rsidRPr="002E3D7A">
        <w:t>IAF</w:t>
      </w:r>
      <w:r w:rsidR="0077296A" w:rsidRPr="002E3D7A">
        <w:t xml:space="preserve"> </w:t>
      </w:r>
      <w:r w:rsidR="009B6DAD" w:rsidRPr="002E3D7A">
        <w:t xml:space="preserve">Minutes from </w:t>
      </w:r>
      <w:r w:rsidR="008D0792">
        <w:t>Dec</w:t>
      </w:r>
      <w:r w:rsidR="00FE0572">
        <w:t xml:space="preserve"> </w:t>
      </w:r>
      <w:r w:rsidR="008D0792">
        <w:t>2</w:t>
      </w:r>
      <w:r w:rsidR="00DF5518">
        <w:t>,</w:t>
      </w:r>
      <w:r w:rsidR="009B6DAD" w:rsidRPr="002E3D7A">
        <w:t xml:space="preserve"> 20</w:t>
      </w:r>
      <w:r w:rsidR="00423DE5" w:rsidRPr="002E3D7A">
        <w:t>2</w:t>
      </w:r>
      <w:r w:rsidR="00DF5518">
        <w:t>2</w:t>
      </w:r>
      <w:r w:rsidR="00B327C3" w:rsidRPr="002E3D7A">
        <w:tab/>
      </w:r>
      <w:r w:rsidR="008C131B">
        <w:tab/>
      </w:r>
      <w:r w:rsidR="009D254C">
        <w:t xml:space="preserve"> </w:t>
      </w:r>
    </w:p>
    <w:p w14:paraId="04B4C42B" w14:textId="0169A584" w:rsidR="00B16123" w:rsidRDefault="00B16123" w:rsidP="00B16123">
      <w:pPr>
        <w:tabs>
          <w:tab w:val="left" w:pos="360"/>
          <w:tab w:val="right" w:leader="dot" w:pos="9360"/>
        </w:tabs>
        <w:spacing w:after="0" w:line="240" w:lineRule="auto"/>
        <w:ind w:left="720" w:right="-360"/>
        <w:rPr>
          <w:rFonts w:ascii="Arial" w:hAnsi="Arial" w:cs="Arial"/>
        </w:rPr>
      </w:pPr>
      <w:r>
        <w:rPr>
          <w:rFonts w:ascii="Arial" w:hAnsi="Arial" w:cs="Arial"/>
        </w:rPr>
        <w:t xml:space="preserve">Motion to approve by </w:t>
      </w:r>
      <w:r>
        <w:t>Chris Cirrito</w:t>
      </w:r>
      <w:r>
        <w:rPr>
          <w:rFonts w:ascii="Arial" w:hAnsi="Arial" w:cs="Arial"/>
        </w:rPr>
        <w:t xml:space="preserve"> and was seconded by </w:t>
      </w:r>
      <w:r>
        <w:t>Angelia Harris</w:t>
      </w:r>
    </w:p>
    <w:p w14:paraId="7AD268E7" w14:textId="77777777" w:rsidR="00B16123" w:rsidRDefault="00B16123" w:rsidP="00B16123">
      <w:pPr>
        <w:tabs>
          <w:tab w:val="left" w:pos="360"/>
          <w:tab w:val="right" w:leader="dot" w:pos="9360"/>
        </w:tabs>
        <w:spacing w:after="0" w:line="240" w:lineRule="auto"/>
        <w:ind w:left="720" w:right="-360"/>
        <w:rPr>
          <w:rFonts w:ascii="Arial" w:hAnsi="Arial" w:cs="Arial"/>
        </w:rPr>
      </w:pPr>
      <w:r>
        <w:rPr>
          <w:rFonts w:ascii="Arial" w:hAnsi="Arial" w:cs="Arial"/>
        </w:rPr>
        <w:t xml:space="preserve">Vote by Acclamation = unanimous AYE, zero NAY, zero ABSTAIN  </w:t>
      </w:r>
    </w:p>
    <w:p w14:paraId="2A13D20B" w14:textId="1B7BE379" w:rsidR="00B16123" w:rsidRDefault="00B16123" w:rsidP="00B16123">
      <w:pPr>
        <w:tabs>
          <w:tab w:val="left" w:pos="360"/>
          <w:tab w:val="right" w:leader="dot" w:pos="9360"/>
        </w:tabs>
        <w:spacing w:after="0" w:line="240" w:lineRule="auto"/>
        <w:ind w:left="720" w:right="-360"/>
        <w:rPr>
          <w:rFonts w:ascii="Arial" w:hAnsi="Arial" w:cs="Arial"/>
        </w:rPr>
      </w:pPr>
      <w:r>
        <w:rPr>
          <w:rFonts w:ascii="Arial" w:hAnsi="Arial" w:cs="Arial"/>
        </w:rPr>
        <w:t>RESULT = MINUTES ACCEPTED</w:t>
      </w:r>
    </w:p>
    <w:p w14:paraId="14B3750E" w14:textId="77777777" w:rsidR="002F06EF" w:rsidRPr="00C05BCA" w:rsidRDefault="002F06EF" w:rsidP="00C05BCA">
      <w:pPr>
        <w:spacing w:after="0" w:line="240" w:lineRule="auto"/>
        <w:rPr>
          <w:rFonts w:eastAsia="Times New Roman"/>
        </w:rPr>
      </w:pPr>
    </w:p>
    <w:p w14:paraId="36D49FB9" w14:textId="38190887" w:rsidR="004903A9" w:rsidRDefault="008C131B" w:rsidP="00A011A0">
      <w:pPr>
        <w:pStyle w:val="ListParagraph"/>
        <w:numPr>
          <w:ilvl w:val="0"/>
          <w:numId w:val="2"/>
        </w:numPr>
        <w:spacing w:after="120" w:line="240" w:lineRule="auto"/>
      </w:pPr>
      <w:r>
        <w:t xml:space="preserve">SAIAF </w:t>
      </w:r>
      <w:r w:rsidR="004903A9">
        <w:t xml:space="preserve">Audit Management Software </w:t>
      </w:r>
      <w:r w:rsidR="007152AE">
        <w:tab/>
      </w:r>
      <w:r w:rsidR="0068490F">
        <w:t xml:space="preserve">Presented by </w:t>
      </w:r>
      <w:r w:rsidR="00B16123">
        <w:t>Mario Gutierrez and Matthew Kelly</w:t>
      </w:r>
      <w:r w:rsidR="0068490F">
        <w:t xml:space="preserve"> from </w:t>
      </w:r>
      <w:r w:rsidR="00B16123">
        <w:t xml:space="preserve"> DIR  </w:t>
      </w:r>
    </w:p>
    <w:p w14:paraId="5EBCF022" w14:textId="77777777" w:rsidR="0068490F" w:rsidRDefault="0068490F" w:rsidP="004903A9">
      <w:pPr>
        <w:pStyle w:val="ListParagraph"/>
      </w:pPr>
    </w:p>
    <w:p w14:paraId="48E8367C" w14:textId="336903A0" w:rsidR="00B16123" w:rsidRDefault="00B16123" w:rsidP="004903A9">
      <w:pPr>
        <w:pStyle w:val="ListParagraph"/>
      </w:pPr>
      <w:r>
        <w:t>Audit Management Software and current DIR agreements</w:t>
      </w:r>
    </w:p>
    <w:p w14:paraId="171215F4" w14:textId="15A7C893" w:rsidR="00B16123" w:rsidRDefault="00B16123" w:rsidP="004903A9">
      <w:pPr>
        <w:pStyle w:val="ListParagraph"/>
      </w:pPr>
      <w:r>
        <w:tab/>
        <w:t xml:space="preserve">Matthew – TXRAMP new requirement – there are varying levels of certifications levels as defined in TAC 202.  If transmitting or storing confidential info it will need to be at level 2.  Wolters </w:t>
      </w:r>
      <w:r w:rsidR="00134526">
        <w:t>Kluwer’s</w:t>
      </w:r>
      <w:r>
        <w:t xml:space="preserve"> is already </w:t>
      </w:r>
      <w:proofErr w:type="spellStart"/>
      <w:r>
        <w:t>FedRamp</w:t>
      </w:r>
      <w:proofErr w:type="spellEnd"/>
      <w:r>
        <w:t xml:space="preserve"> certified and it therefore covered</w:t>
      </w:r>
      <w:r w:rsidR="0068490F">
        <w:t xml:space="preserve"> and t</w:t>
      </w:r>
      <w:r>
        <w:t xml:space="preserve">hey are not seeking </w:t>
      </w:r>
      <w:proofErr w:type="spellStart"/>
      <w:r>
        <w:t>TXRamP</w:t>
      </w:r>
      <w:proofErr w:type="spellEnd"/>
      <w:r>
        <w:t xml:space="preserve"> approval. The </w:t>
      </w:r>
      <w:proofErr w:type="spellStart"/>
      <w:r>
        <w:t>FedRamp</w:t>
      </w:r>
      <w:proofErr w:type="spellEnd"/>
      <w:r>
        <w:t xml:space="preserve"> covers them for our purposes.   </w:t>
      </w:r>
    </w:p>
    <w:p w14:paraId="62BB5EFD" w14:textId="77777777" w:rsidR="0068490F" w:rsidRDefault="0068490F" w:rsidP="004903A9">
      <w:pPr>
        <w:pStyle w:val="ListParagraph"/>
      </w:pPr>
    </w:p>
    <w:p w14:paraId="0617027D" w14:textId="77777777" w:rsidR="0068490F" w:rsidRDefault="00623B89" w:rsidP="004903A9">
      <w:pPr>
        <w:pStyle w:val="ListParagraph"/>
        <w:rPr>
          <w:rStyle w:val="Hyperlink"/>
        </w:rPr>
      </w:pPr>
      <w:hyperlink r:id="rId11" w:history="1">
        <w:r w:rsidR="00B16123" w:rsidRPr="00B16123">
          <w:rPr>
            <w:rStyle w:val="Hyperlink"/>
          </w:rPr>
          <w:t>https://dir.texas.gov/information-security/texas-risk-and-authorization-management-program-tx-ramp</w:t>
        </w:r>
      </w:hyperlink>
    </w:p>
    <w:p w14:paraId="30A2021C" w14:textId="2F24EA00" w:rsidR="00B16123" w:rsidRDefault="00623B89" w:rsidP="004903A9">
      <w:pPr>
        <w:pStyle w:val="ListParagraph"/>
      </w:pPr>
      <w:hyperlink r:id="rId12" w:history="1">
        <w:r w:rsidR="0068490F" w:rsidRPr="00775AFA">
          <w:rPr>
            <w:rStyle w:val="Hyperlink"/>
          </w:rPr>
          <w:t>mailto:tx-ramp@dir.texas.gov</w:t>
        </w:r>
      </w:hyperlink>
    </w:p>
    <w:p w14:paraId="5D786286" w14:textId="6E689361" w:rsidR="00B16123" w:rsidRDefault="00B16123" w:rsidP="004903A9">
      <w:pPr>
        <w:pStyle w:val="ListParagraph"/>
      </w:pPr>
    </w:p>
    <w:p w14:paraId="3CEAF53D" w14:textId="1587407A" w:rsidR="00B16123" w:rsidRDefault="00B16123" w:rsidP="004903A9">
      <w:pPr>
        <w:pStyle w:val="ListParagraph"/>
      </w:pPr>
      <w:r>
        <w:t xml:space="preserve">All TM products are available on the DIR contract.  The </w:t>
      </w:r>
      <w:r w:rsidR="00A32C36">
        <w:t>Appendix C list the products but not complete go to the WK website to see full selection and if not listed reach out to DIR</w:t>
      </w:r>
    </w:p>
    <w:p w14:paraId="00C147A4" w14:textId="11E5FE5A" w:rsidR="00A32C36" w:rsidRDefault="00A32C36" w:rsidP="004903A9">
      <w:pPr>
        <w:pStyle w:val="ListParagraph"/>
      </w:pPr>
    </w:p>
    <w:p w14:paraId="3F5B76C6" w14:textId="10E0D217" w:rsidR="00A32C36" w:rsidRDefault="00A32C36" w:rsidP="004903A9">
      <w:pPr>
        <w:pStyle w:val="ListParagraph"/>
      </w:pPr>
      <w:r>
        <w:t>Mario – The contract with WK  - expi</w:t>
      </w:r>
      <w:r w:rsidR="00C775AF">
        <w:t>r</w:t>
      </w:r>
      <w:r>
        <w:t>es on June 192023 with no renewal.  We may ex</w:t>
      </w:r>
      <w:r w:rsidR="0068490F">
        <w:t>e</w:t>
      </w:r>
      <w:r>
        <w:t>cute a 90</w:t>
      </w:r>
      <w:r w:rsidR="0068490F">
        <w:t>-</w:t>
      </w:r>
      <w:r>
        <w:t xml:space="preserve">day extension. On the DIR website the new software RFO is out </w:t>
      </w:r>
      <w:r w:rsidR="0068490F">
        <w:t xml:space="preserve">and </w:t>
      </w:r>
      <w:r>
        <w:t>the</w:t>
      </w:r>
      <w:r w:rsidR="0068490F">
        <w:t>ir</w:t>
      </w:r>
      <w:r>
        <w:t xml:space="preserve"> responses due April 28.  The reviews and </w:t>
      </w:r>
      <w:r w:rsidR="0068490F">
        <w:t>evaluation</w:t>
      </w:r>
      <w:r>
        <w:t xml:space="preserve"> will take about 45 days and if WK</w:t>
      </w:r>
      <w:r w:rsidR="0068490F">
        <w:t>s</w:t>
      </w:r>
      <w:r>
        <w:t xml:space="preserve"> does respond,  negotiations will take place next.  Hop</w:t>
      </w:r>
      <w:r w:rsidR="00C775AF">
        <w:t>efull</w:t>
      </w:r>
      <w:r w:rsidR="0068490F">
        <w:t>y</w:t>
      </w:r>
      <w:r w:rsidR="00C775AF">
        <w:t xml:space="preserve"> that the new contract will take place before the old expires.  Appendix A has a </w:t>
      </w:r>
      <w:r w:rsidR="0068490F">
        <w:t>survivability</w:t>
      </w:r>
      <w:r w:rsidR="00C775AF">
        <w:t xml:space="preserve"> clause that always you to enter</w:t>
      </w:r>
      <w:r w:rsidR="0068490F">
        <w:t xml:space="preserve"> </w:t>
      </w:r>
      <w:r w:rsidR="00C775AF">
        <w:t xml:space="preserve">into a PO and extend it to another 5 years even if WK does not win the next bid. </w:t>
      </w:r>
    </w:p>
    <w:p w14:paraId="3694EEEC" w14:textId="0A9E9680" w:rsidR="00C775AF" w:rsidRDefault="00C775AF" w:rsidP="004903A9">
      <w:pPr>
        <w:pStyle w:val="ListParagraph"/>
      </w:pPr>
    </w:p>
    <w:p w14:paraId="001AD60D" w14:textId="77777777" w:rsidR="004D53E8" w:rsidRDefault="004D53E8" w:rsidP="004D53E8">
      <w:pPr>
        <w:pStyle w:val="ListParagraph"/>
        <w:spacing w:line="240" w:lineRule="auto"/>
      </w:pPr>
      <w:r>
        <w:t>Q&amp;A</w:t>
      </w:r>
    </w:p>
    <w:p w14:paraId="010059E9" w14:textId="2DF41771" w:rsidR="00C775AF" w:rsidRDefault="004D53E8" w:rsidP="004D53E8">
      <w:pPr>
        <w:pStyle w:val="ListParagraph"/>
        <w:numPr>
          <w:ilvl w:val="0"/>
          <w:numId w:val="33"/>
        </w:numPr>
        <w:spacing w:line="240" w:lineRule="auto"/>
      </w:pPr>
      <w:r>
        <w:t>I</w:t>
      </w:r>
      <w:r w:rsidR="00C775AF">
        <w:t>f the contract does expire</w:t>
      </w:r>
      <w:r>
        <w:t>,</w:t>
      </w:r>
      <w:r w:rsidR="00C775AF">
        <w:t xml:space="preserve"> are we allowed to have updates to the software</w:t>
      </w:r>
      <w:r>
        <w:t>?</w:t>
      </w:r>
    </w:p>
    <w:p w14:paraId="26D225F9" w14:textId="57A6391C" w:rsidR="00C775AF" w:rsidRDefault="00C775AF" w:rsidP="004D53E8">
      <w:pPr>
        <w:pStyle w:val="ListParagraph"/>
        <w:ind w:firstLine="360"/>
      </w:pPr>
      <w:r>
        <w:t>Mario -</w:t>
      </w:r>
      <w:r w:rsidR="004D53E8">
        <w:t>It d</w:t>
      </w:r>
      <w:r>
        <w:t>epends on w</w:t>
      </w:r>
      <w:r w:rsidR="004D53E8">
        <w:t>h</w:t>
      </w:r>
      <w:r>
        <w:t xml:space="preserve">at the contract allows.  </w:t>
      </w:r>
      <w:r w:rsidR="004D53E8">
        <w:t>You will need to d</w:t>
      </w:r>
      <w:r>
        <w:t>iscuss with your legal</w:t>
      </w:r>
    </w:p>
    <w:p w14:paraId="3E77316B" w14:textId="7D507BCB" w:rsidR="00C775AF" w:rsidRDefault="008B526A" w:rsidP="008B526A">
      <w:pPr>
        <w:pStyle w:val="ListParagraph"/>
        <w:numPr>
          <w:ilvl w:val="0"/>
          <w:numId w:val="33"/>
        </w:numPr>
      </w:pPr>
      <w:r>
        <w:t>Q</w:t>
      </w:r>
      <w:r w:rsidR="00C775AF">
        <w:t xml:space="preserve"> to Elea</w:t>
      </w:r>
      <w:r w:rsidR="0068490F">
        <w:t>z</w:t>
      </w:r>
      <w:r w:rsidR="00C775AF">
        <w:t xml:space="preserve">ar – </w:t>
      </w:r>
      <w:r>
        <w:t>Why did you send a s</w:t>
      </w:r>
      <w:r w:rsidR="00C775AF">
        <w:t>urvey about the on</w:t>
      </w:r>
      <w:r>
        <w:t>-</w:t>
      </w:r>
      <w:r w:rsidR="00C775AF">
        <w:t xml:space="preserve">prem. </w:t>
      </w:r>
      <w:r>
        <w:t>v</w:t>
      </w:r>
      <w:r w:rsidR="00C775AF">
        <w:t>s on cloud</w:t>
      </w:r>
    </w:p>
    <w:p w14:paraId="2ED37189" w14:textId="1D29D6D1" w:rsidR="00C775AF" w:rsidRDefault="00C775AF" w:rsidP="004903A9">
      <w:pPr>
        <w:pStyle w:val="ListParagraph"/>
      </w:pPr>
      <w:r>
        <w:t>Ele</w:t>
      </w:r>
      <w:r w:rsidR="008B526A">
        <w:t>a</w:t>
      </w:r>
      <w:r>
        <w:t xml:space="preserve">zar – We need to understand that when on cloud the updates are done by TM. </w:t>
      </w:r>
    </w:p>
    <w:p w14:paraId="5D28C750" w14:textId="3F911032" w:rsidR="00B777DB" w:rsidRDefault="00B777DB" w:rsidP="004903A9">
      <w:pPr>
        <w:pStyle w:val="ListParagraph"/>
      </w:pPr>
      <w:r>
        <w:lastRenderedPageBreak/>
        <w:t xml:space="preserve">Matthew - </w:t>
      </w:r>
      <w:r w:rsidR="00C775AF">
        <w:t>If you have an on</w:t>
      </w:r>
      <w:r w:rsidR="008B526A">
        <w:t>-</w:t>
      </w:r>
      <w:r w:rsidR="00C775AF">
        <w:t xml:space="preserve">prem </w:t>
      </w:r>
      <w:r w:rsidR="008B526A">
        <w:t xml:space="preserve">version </w:t>
      </w:r>
      <w:r w:rsidR="00C775AF">
        <w:t xml:space="preserve">then you may need to look into different provisions for maintenance .  </w:t>
      </w:r>
    </w:p>
    <w:p w14:paraId="5D3E7D33" w14:textId="0227397F" w:rsidR="00B777DB" w:rsidRDefault="00B777DB" w:rsidP="004903A9">
      <w:pPr>
        <w:pStyle w:val="ListParagraph"/>
      </w:pPr>
      <w:r>
        <w:t xml:space="preserve">DIR Contact info on the WK contract to Mario </w:t>
      </w:r>
    </w:p>
    <w:p w14:paraId="35D55BA2" w14:textId="55292CEB" w:rsidR="00B777DB" w:rsidRDefault="00B777DB" w:rsidP="004903A9">
      <w:pPr>
        <w:pStyle w:val="ListParagraph"/>
      </w:pPr>
    </w:p>
    <w:p w14:paraId="22E1E105" w14:textId="3B2725C1" w:rsidR="00B777DB" w:rsidRDefault="00B777DB" w:rsidP="00B777DB">
      <w:pPr>
        <w:pStyle w:val="ListParagraph"/>
      </w:pPr>
      <w:r>
        <w:t>Eleazar – has a spreadsheet with agency responses – to keep this sp</w:t>
      </w:r>
      <w:r w:rsidR="008B526A">
        <w:t>r</w:t>
      </w:r>
      <w:r>
        <w:t>eadsheet updated.  Provide this info to Renee or to Eleazar</w:t>
      </w:r>
    </w:p>
    <w:p w14:paraId="6075BBF4" w14:textId="77777777" w:rsidR="00B777DB" w:rsidRDefault="00B777DB" w:rsidP="004903A9">
      <w:pPr>
        <w:pStyle w:val="ListParagraph"/>
      </w:pPr>
    </w:p>
    <w:p w14:paraId="7769498C" w14:textId="443B9B67" w:rsidR="00F075FA" w:rsidRDefault="005E35C2" w:rsidP="00B97821">
      <w:pPr>
        <w:pStyle w:val="ListParagraph"/>
        <w:numPr>
          <w:ilvl w:val="0"/>
          <w:numId w:val="2"/>
        </w:numPr>
        <w:spacing w:after="120" w:line="240" w:lineRule="auto"/>
      </w:pPr>
      <w:r w:rsidRPr="002E3D7A">
        <w:t xml:space="preserve">SAO </w:t>
      </w:r>
      <w:r w:rsidR="005D6C96">
        <w:t>and Committee Reports</w:t>
      </w:r>
      <w:r w:rsidR="008B526A">
        <w:t xml:space="preserve"> presented by Jo Dale Guzman and Jeannette Garcia from SAO</w:t>
      </w:r>
    </w:p>
    <w:p w14:paraId="3CFADD14" w14:textId="77777777" w:rsidR="00FE2566" w:rsidRDefault="00FE2566" w:rsidP="00FE2566">
      <w:pPr>
        <w:pStyle w:val="ListParagraph"/>
      </w:pPr>
    </w:p>
    <w:p w14:paraId="22576101" w14:textId="4ED7844A" w:rsidR="00FE2566" w:rsidRPr="00FE2566" w:rsidRDefault="00FE2566" w:rsidP="00FE2566">
      <w:pPr>
        <w:pStyle w:val="ListParagraph"/>
      </w:pPr>
      <w:r w:rsidRPr="00FE2566">
        <w:t xml:space="preserve">New Case manager software – So we are not sending more of those complaints to the agencies.  You may notice that some of the complaints are old.  </w:t>
      </w:r>
    </w:p>
    <w:p w14:paraId="0D313796" w14:textId="77777777" w:rsidR="00FE2566" w:rsidRPr="00FE2566" w:rsidRDefault="00FE2566" w:rsidP="00FE2566">
      <w:pPr>
        <w:pStyle w:val="ListParagraph"/>
      </w:pPr>
      <w:r w:rsidRPr="00FE2566">
        <w:t xml:space="preserve">The contact manage will get the case and decide to either  forward the case to the agency head or to keep it for risk assessment purposes.  If sent to IS you will get an email from SAO CCMS. The email will include the complaint as an attachment and it included instruction.  You need to reply to the email.  The contact manage would like to research the case and follow-up if the email request it in ion 90 days.  If </w:t>
      </w:r>
      <w:proofErr w:type="spellStart"/>
      <w:r w:rsidRPr="00FE2566">
        <w:t>tit</w:t>
      </w:r>
      <w:proofErr w:type="spellEnd"/>
      <w:r w:rsidRPr="00FE2566">
        <w:t xml:space="preserve"> does not say to follow-up then no need to do so.  You can follow up with your contact manager.  </w:t>
      </w:r>
    </w:p>
    <w:p w14:paraId="71290CA8" w14:textId="77777777" w:rsidR="00FE2566" w:rsidRDefault="00FE2566" w:rsidP="00FE2566">
      <w:pPr>
        <w:pStyle w:val="ListParagraph"/>
      </w:pPr>
    </w:p>
    <w:p w14:paraId="342E2F43" w14:textId="6979651E" w:rsidR="00FE2566" w:rsidRPr="00FE2566" w:rsidRDefault="00FE2566" w:rsidP="00FE2566">
      <w:pPr>
        <w:pStyle w:val="ListParagraph"/>
      </w:pPr>
      <w:r w:rsidRPr="00FE2566">
        <w:t xml:space="preserve">Update of an initiative to have more frequent meetings/contacts with the agency – </w:t>
      </w:r>
    </w:p>
    <w:p w14:paraId="70B01C07" w14:textId="33697A68" w:rsidR="00FE2566" w:rsidRDefault="00FE2566" w:rsidP="00FE2566">
      <w:pPr>
        <w:pStyle w:val="ListParagraph"/>
      </w:pPr>
      <w:r w:rsidRPr="00FE2566">
        <w:t>Jo Dale – We are still in the progress.  Some project managers are being realigned.  Article II is up and running.  We</w:t>
      </w:r>
      <w:r>
        <w:t xml:space="preserve"> </w:t>
      </w:r>
      <w:r w:rsidRPr="00FE2566">
        <w:t>are working with other org. to get more data.  We will continue to work on that.</w:t>
      </w:r>
    </w:p>
    <w:p w14:paraId="7089ADB0" w14:textId="77777777" w:rsidR="00FE2566" w:rsidRDefault="00FE2566" w:rsidP="00FE2566">
      <w:pPr>
        <w:pStyle w:val="ListParagraph"/>
      </w:pPr>
    </w:p>
    <w:p w14:paraId="7AF6E098" w14:textId="2B7B1F2D" w:rsidR="00FE2566" w:rsidRDefault="00FE2566" w:rsidP="00FE2566">
      <w:pPr>
        <w:pStyle w:val="ListParagraph"/>
        <w:numPr>
          <w:ilvl w:val="0"/>
          <w:numId w:val="2"/>
        </w:numPr>
      </w:pPr>
      <w:r>
        <w:t>IALDP presented by Catherine Melvin DPS/Chris Cirrito TDCJ</w:t>
      </w:r>
      <w:r w:rsidR="00623B89">
        <w:t xml:space="preserve"> - IALDP</w:t>
      </w:r>
    </w:p>
    <w:p w14:paraId="3FCE056A" w14:textId="47667EC5" w:rsidR="00623B89" w:rsidRDefault="00623B89" w:rsidP="00623B89">
      <w:pPr>
        <w:pStyle w:val="ListParagraph"/>
      </w:pPr>
      <w:r>
        <w:t>Unable to attend due to power outages</w:t>
      </w:r>
    </w:p>
    <w:p w14:paraId="6C131F1A" w14:textId="05ED8D54" w:rsidR="00FE2566" w:rsidRDefault="00FE2566" w:rsidP="00623B89"/>
    <w:p w14:paraId="349D1A43" w14:textId="75F57239" w:rsidR="00FE2566" w:rsidRDefault="00FE2566" w:rsidP="00FE2566">
      <w:pPr>
        <w:pStyle w:val="ListParagraph"/>
        <w:numPr>
          <w:ilvl w:val="0"/>
          <w:numId w:val="2"/>
        </w:numPr>
        <w:spacing w:after="0" w:line="240" w:lineRule="auto"/>
      </w:pPr>
      <w:r>
        <w:t>Legislative Presented by Angelia Harris, OAG</w:t>
      </w:r>
    </w:p>
    <w:p w14:paraId="0A0552E3" w14:textId="77777777" w:rsidR="00FE2566" w:rsidRDefault="00FE2566" w:rsidP="00FE2566">
      <w:pPr>
        <w:pStyle w:val="ListParagraph"/>
        <w:ind w:left="360" w:firstLine="360"/>
      </w:pPr>
      <w:r>
        <w:t>March 10</w:t>
      </w:r>
      <w:r w:rsidRPr="005B1AD0">
        <w:rPr>
          <w:vertAlign w:val="superscript"/>
        </w:rPr>
        <w:t>th</w:t>
      </w:r>
      <w:r>
        <w:t xml:space="preserve"> last date to file</w:t>
      </w:r>
    </w:p>
    <w:p w14:paraId="09497A14" w14:textId="439593D1" w:rsidR="00FE2566" w:rsidRDefault="00FE2566" w:rsidP="00FE2566">
      <w:pPr>
        <w:pStyle w:val="ListParagraph"/>
        <w:ind w:left="360" w:firstLine="360"/>
      </w:pPr>
      <w:r>
        <w:t>See handouts</w:t>
      </w:r>
    </w:p>
    <w:p w14:paraId="5C548DE5" w14:textId="77777777" w:rsidR="00623B89" w:rsidRDefault="00623B89" w:rsidP="00FE2566">
      <w:pPr>
        <w:pStyle w:val="ListParagraph"/>
        <w:ind w:left="360" w:firstLine="360"/>
      </w:pPr>
    </w:p>
    <w:p w14:paraId="62DCF9CD" w14:textId="7F3CB390" w:rsidR="00FE2566" w:rsidRDefault="00FE2566" w:rsidP="00FE2566">
      <w:pPr>
        <w:pStyle w:val="ListParagraph"/>
        <w:numPr>
          <w:ilvl w:val="0"/>
          <w:numId w:val="2"/>
        </w:numPr>
        <w:spacing w:after="0" w:line="240" w:lineRule="auto"/>
      </w:pPr>
      <w:r>
        <w:t>Peer Review  - Craig Otto, TxDOT</w:t>
      </w:r>
    </w:p>
    <w:p w14:paraId="52681193" w14:textId="46300041" w:rsidR="00FE2566" w:rsidRDefault="00623B89" w:rsidP="00FE2566">
      <w:pPr>
        <w:ind w:firstLine="720"/>
      </w:pPr>
      <w:r>
        <w:t>Unable to attend due to power outages</w:t>
      </w:r>
    </w:p>
    <w:p w14:paraId="02A08C31" w14:textId="46DE4026" w:rsidR="00050C5A" w:rsidRDefault="0006252C" w:rsidP="00DE7D69">
      <w:pPr>
        <w:pStyle w:val="ListParagraph"/>
        <w:numPr>
          <w:ilvl w:val="0"/>
          <w:numId w:val="2"/>
        </w:numPr>
        <w:spacing w:after="120" w:line="120" w:lineRule="atLeast"/>
      </w:pPr>
      <w:r w:rsidRPr="002E3D7A">
        <w:t>Open</w:t>
      </w:r>
      <w:r w:rsidR="00164AB1" w:rsidRPr="002E3D7A">
        <w:t xml:space="preserve"> Comment</w:t>
      </w:r>
      <w:r w:rsidR="009D6251" w:rsidRPr="002E3D7A">
        <w:t>s</w:t>
      </w:r>
    </w:p>
    <w:p w14:paraId="3EACA013" w14:textId="44096496" w:rsidR="009D6251" w:rsidRDefault="002E3D7A" w:rsidP="002F7DD8">
      <w:pPr>
        <w:pStyle w:val="ListParagraph"/>
        <w:numPr>
          <w:ilvl w:val="0"/>
          <w:numId w:val="28"/>
        </w:numPr>
        <w:spacing w:after="120" w:line="120" w:lineRule="atLeast"/>
      </w:pPr>
      <w:r>
        <w:t xml:space="preserve">Other </w:t>
      </w:r>
      <w:r w:rsidR="00E03BFD" w:rsidRPr="002E3D7A">
        <w:t xml:space="preserve">Topics </w:t>
      </w:r>
    </w:p>
    <w:p w14:paraId="3764984C" w14:textId="0F8EE8FA" w:rsidR="00134526" w:rsidRDefault="00134526" w:rsidP="00134526">
      <w:pPr>
        <w:pStyle w:val="ListParagraph"/>
        <w:spacing w:after="120" w:line="120" w:lineRule="atLeast"/>
        <w:ind w:left="1080"/>
      </w:pPr>
      <w:r>
        <w:t xml:space="preserve">Mark Scott – Contract Audits: </w:t>
      </w:r>
    </w:p>
    <w:p w14:paraId="788C6E9F" w14:textId="77777777" w:rsidR="00134526" w:rsidRDefault="00134526" w:rsidP="00134526">
      <w:pPr>
        <w:pStyle w:val="ListParagraph"/>
        <w:spacing w:after="120" w:line="120" w:lineRule="atLeast"/>
        <w:ind w:left="1080"/>
      </w:pPr>
    </w:p>
    <w:p w14:paraId="09B584ED" w14:textId="77777777" w:rsidR="00A77269" w:rsidRPr="002E3D7A" w:rsidRDefault="00A77269" w:rsidP="00A77269">
      <w:pPr>
        <w:pStyle w:val="ListParagraph"/>
        <w:spacing w:after="120" w:line="120" w:lineRule="atLeast"/>
        <w:ind w:left="1080"/>
      </w:pPr>
    </w:p>
    <w:p w14:paraId="0F786DBC" w14:textId="13EEC3B2" w:rsidR="009D254C" w:rsidRPr="00D11160" w:rsidRDefault="00672EB6" w:rsidP="00D11160">
      <w:pPr>
        <w:pStyle w:val="ListParagraph"/>
        <w:numPr>
          <w:ilvl w:val="0"/>
          <w:numId w:val="2"/>
        </w:numPr>
        <w:spacing w:after="0" w:line="240" w:lineRule="auto"/>
      </w:pPr>
      <w:r w:rsidRPr="002E3D7A">
        <w:t>Future SA</w:t>
      </w:r>
      <w:r w:rsidR="00164AB1" w:rsidRPr="002E3D7A">
        <w:t>IAF</w:t>
      </w:r>
      <w:r w:rsidRPr="002E3D7A">
        <w:t xml:space="preserve"> Meetings: </w:t>
      </w:r>
      <w:r w:rsidRPr="002E3D7A">
        <w:tab/>
      </w:r>
      <w:bookmarkStart w:id="0" w:name="_Hlk22816341"/>
      <w:r w:rsidR="00487D57">
        <w:t xml:space="preserve"> </w:t>
      </w:r>
      <w:r w:rsidR="001F7D65">
        <w:rPr>
          <w:b/>
          <w:bCs/>
        </w:rPr>
        <w:t>March</w:t>
      </w:r>
      <w:r w:rsidR="009D254C" w:rsidRPr="00D11160">
        <w:rPr>
          <w:b/>
          <w:bCs/>
        </w:rPr>
        <w:t xml:space="preserve"> 202</w:t>
      </w:r>
      <w:r w:rsidR="00470BEE">
        <w:rPr>
          <w:b/>
          <w:bCs/>
        </w:rPr>
        <w:t>3</w:t>
      </w:r>
      <w:r w:rsidR="00D11160">
        <w:rPr>
          <w:b/>
          <w:bCs/>
        </w:rPr>
        <w:t xml:space="preserve"> </w:t>
      </w:r>
      <w:r w:rsidR="006B21E0">
        <w:rPr>
          <w:b/>
          <w:bCs/>
        </w:rPr>
        <w:t>Specific Date TBD</w:t>
      </w:r>
    </w:p>
    <w:p w14:paraId="12FF0E40" w14:textId="6DA6BB24" w:rsidR="009D254C" w:rsidRDefault="009D254C" w:rsidP="00672EB6">
      <w:pPr>
        <w:spacing w:after="0" w:line="240" w:lineRule="auto"/>
        <w:rPr>
          <w:b/>
          <w:bCs/>
        </w:rPr>
      </w:pPr>
    </w:p>
    <w:p w14:paraId="07DA8FC1" w14:textId="64CDD4B8" w:rsidR="009D254C" w:rsidRDefault="002F3650" w:rsidP="00672EB6">
      <w:pPr>
        <w:spacing w:after="0" w:line="240" w:lineRule="auto"/>
        <w:rPr>
          <w:b/>
          <w:bCs/>
        </w:rPr>
      </w:pPr>
      <w:r>
        <w:rPr>
          <w:b/>
          <w:bCs/>
        </w:rPr>
        <w:t xml:space="preserve">Reach out to Renee </w:t>
      </w:r>
      <w:r w:rsidR="00623B89">
        <w:rPr>
          <w:b/>
          <w:bCs/>
        </w:rPr>
        <w:t xml:space="preserve">Valadez </w:t>
      </w:r>
      <w:r>
        <w:rPr>
          <w:b/>
          <w:bCs/>
        </w:rPr>
        <w:t>if you have any</w:t>
      </w:r>
      <w:r w:rsidR="0073655C">
        <w:rPr>
          <w:b/>
          <w:bCs/>
        </w:rPr>
        <w:t xml:space="preserve"> suggestions on meeting agenda items. </w:t>
      </w:r>
    </w:p>
    <w:p w14:paraId="48D2638F" w14:textId="77777777" w:rsidR="0073655C" w:rsidRPr="002E3D7A" w:rsidRDefault="0073655C" w:rsidP="00672EB6">
      <w:pPr>
        <w:spacing w:after="0" w:line="240" w:lineRule="auto"/>
        <w:rPr>
          <w:b/>
          <w:bCs/>
        </w:rPr>
      </w:pPr>
    </w:p>
    <w:bookmarkEnd w:id="0"/>
    <w:p w14:paraId="1348D08C" w14:textId="0B8FDBB6" w:rsidR="00672EB6" w:rsidRPr="002E3D7A" w:rsidRDefault="00164AB1" w:rsidP="00672EB6">
      <w:pPr>
        <w:pStyle w:val="ListParagraph"/>
        <w:numPr>
          <w:ilvl w:val="0"/>
          <w:numId w:val="2"/>
        </w:numPr>
        <w:spacing w:line="288" w:lineRule="auto"/>
      </w:pPr>
      <w:r w:rsidRPr="002E3D7A">
        <w:t xml:space="preserve">Motion to </w:t>
      </w:r>
      <w:r w:rsidR="00672EB6" w:rsidRPr="002E3D7A">
        <w:t>Adjourn</w:t>
      </w:r>
    </w:p>
    <w:sectPr w:rsidR="00672EB6" w:rsidRPr="002E3D7A" w:rsidSect="00D11160">
      <w:footerReference w:type="default" r:id="rId13"/>
      <w:pgSz w:w="12240" w:h="15840"/>
      <w:pgMar w:top="864" w:right="810"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FD52E" w14:textId="77777777" w:rsidR="00007EB2" w:rsidRDefault="00007EB2" w:rsidP="00BE172B">
      <w:pPr>
        <w:spacing w:after="0" w:line="240" w:lineRule="auto"/>
      </w:pPr>
      <w:r>
        <w:separator/>
      </w:r>
    </w:p>
  </w:endnote>
  <w:endnote w:type="continuationSeparator" w:id="0">
    <w:p w14:paraId="14C3EE96" w14:textId="77777777" w:rsidR="00007EB2" w:rsidRDefault="00007EB2" w:rsidP="00BE1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D79CC" w14:textId="4B4F1EAA" w:rsidR="00BE172B" w:rsidRDefault="00BE172B" w:rsidP="00BE172B">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4353F8">
      <w:rPr>
        <w:caps/>
        <w:noProof/>
        <w:color w:val="4472C4" w:themeColor="accent1"/>
      </w:rPr>
      <w:t>1</w:t>
    </w:r>
    <w:r>
      <w:rPr>
        <w:caps/>
        <w:noProof/>
        <w:color w:val="4472C4" w:themeColor="accent1"/>
      </w:rPr>
      <w:fldChar w:fldCharType="end"/>
    </w:r>
  </w:p>
  <w:p w14:paraId="5006885C" w14:textId="77777777" w:rsidR="00BE172B" w:rsidRDefault="00BE1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4C5F" w14:textId="77777777" w:rsidR="00007EB2" w:rsidRDefault="00007EB2" w:rsidP="00BE172B">
      <w:pPr>
        <w:spacing w:after="0" w:line="240" w:lineRule="auto"/>
      </w:pPr>
      <w:r>
        <w:separator/>
      </w:r>
    </w:p>
  </w:footnote>
  <w:footnote w:type="continuationSeparator" w:id="0">
    <w:p w14:paraId="7F5B4401" w14:textId="77777777" w:rsidR="00007EB2" w:rsidRDefault="00007EB2" w:rsidP="00BE17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10D"/>
    <w:multiLevelType w:val="hybridMultilevel"/>
    <w:tmpl w:val="4EAA3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345197"/>
    <w:multiLevelType w:val="hybridMultilevel"/>
    <w:tmpl w:val="39E09C26"/>
    <w:lvl w:ilvl="0" w:tplc="44C6D0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6D033D"/>
    <w:multiLevelType w:val="hybridMultilevel"/>
    <w:tmpl w:val="3E0499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1">
      <w:start w:val="1"/>
      <w:numFmt w:val="bullet"/>
      <w:lvlText w:val=""/>
      <w:lvlJc w:val="left"/>
      <w:pPr>
        <w:ind w:left="3960" w:hanging="360"/>
      </w:pPr>
      <w:rPr>
        <w:rFonts w:ascii="Symbol" w:hAnsi="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534940"/>
    <w:multiLevelType w:val="hybridMultilevel"/>
    <w:tmpl w:val="AD5642B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35FEC278">
      <w:numFmt w:val="bullet"/>
      <w:lvlText w:val="•"/>
      <w:lvlJc w:val="left"/>
      <w:pPr>
        <w:ind w:left="5040" w:hanging="720"/>
      </w:pPr>
      <w:rPr>
        <w:rFonts w:ascii="Calibri" w:eastAsia="Symbol" w:hAnsi="Calibri" w:cs="Calibri"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F84ADF"/>
    <w:multiLevelType w:val="hybridMultilevel"/>
    <w:tmpl w:val="06BA7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56067C"/>
    <w:multiLevelType w:val="hybridMultilevel"/>
    <w:tmpl w:val="1BC6D17E"/>
    <w:lvl w:ilvl="0" w:tplc="B16623F0">
      <w:start w:val="1"/>
      <w:numFmt w:val="bullet"/>
      <w:lvlText w:val=""/>
      <w:lvlJc w:val="left"/>
      <w:pPr>
        <w:ind w:left="135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5BC03B6"/>
    <w:multiLevelType w:val="hybridMultilevel"/>
    <w:tmpl w:val="FB3274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D6797D"/>
    <w:multiLevelType w:val="hybridMultilevel"/>
    <w:tmpl w:val="E0F82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942AE5"/>
    <w:multiLevelType w:val="hybridMultilevel"/>
    <w:tmpl w:val="3EC216A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B26A49"/>
    <w:multiLevelType w:val="hybridMultilevel"/>
    <w:tmpl w:val="A3B60E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D607DF"/>
    <w:multiLevelType w:val="hybridMultilevel"/>
    <w:tmpl w:val="E76E13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D548E0"/>
    <w:multiLevelType w:val="hybridMultilevel"/>
    <w:tmpl w:val="EDAC665A"/>
    <w:lvl w:ilvl="0" w:tplc="04090001">
      <w:start w:val="1"/>
      <w:numFmt w:val="bullet"/>
      <w:lvlText w:val=""/>
      <w:lvlJc w:val="left"/>
      <w:pPr>
        <w:ind w:left="1080" w:hanging="360"/>
      </w:pPr>
      <w:rPr>
        <w:rFonts w:ascii="Symbol" w:hAnsi="Symbol" w:hint="default"/>
      </w:rPr>
    </w:lvl>
    <w:lvl w:ilvl="1" w:tplc="37AC5354">
      <w:numFmt w:val="bullet"/>
      <w:lvlText w:val="–"/>
      <w:lvlJc w:val="left"/>
      <w:pPr>
        <w:ind w:left="1800" w:hanging="360"/>
      </w:pPr>
      <w:rPr>
        <w:rFonts w:ascii="Calibri" w:eastAsiaTheme="minorHAns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B90F7C"/>
    <w:multiLevelType w:val="hybridMultilevel"/>
    <w:tmpl w:val="17CC4E8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35FEC278">
      <w:numFmt w:val="bullet"/>
      <w:lvlText w:val="•"/>
      <w:lvlJc w:val="left"/>
      <w:pPr>
        <w:ind w:left="4680" w:hanging="720"/>
      </w:pPr>
      <w:rPr>
        <w:rFonts w:ascii="Calibri" w:eastAsia="Symbol" w:hAnsi="Calibri" w:cs="Calibri"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2830DE"/>
    <w:multiLevelType w:val="hybridMultilevel"/>
    <w:tmpl w:val="019E4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A27AEA"/>
    <w:multiLevelType w:val="hybridMultilevel"/>
    <w:tmpl w:val="540E24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41DC66E4"/>
    <w:multiLevelType w:val="hybridMultilevel"/>
    <w:tmpl w:val="90FC8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BD47CE"/>
    <w:multiLevelType w:val="hybridMultilevel"/>
    <w:tmpl w:val="BEF2C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8885BB2"/>
    <w:multiLevelType w:val="hybridMultilevel"/>
    <w:tmpl w:val="FC200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9062CE2"/>
    <w:multiLevelType w:val="hybridMultilevel"/>
    <w:tmpl w:val="779ADE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1DA51BE"/>
    <w:multiLevelType w:val="hybridMultilevel"/>
    <w:tmpl w:val="768E8D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6374CE1"/>
    <w:multiLevelType w:val="hybridMultilevel"/>
    <w:tmpl w:val="3D4E3E8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35FEC278">
      <w:numFmt w:val="bullet"/>
      <w:lvlText w:val="•"/>
      <w:lvlJc w:val="left"/>
      <w:pPr>
        <w:ind w:left="4680" w:hanging="720"/>
      </w:pPr>
      <w:rPr>
        <w:rFonts w:ascii="Calibri" w:eastAsia="Symbol" w:hAnsi="Calibri" w:cs="Calibri"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8150E5"/>
    <w:multiLevelType w:val="hybridMultilevel"/>
    <w:tmpl w:val="55EA4C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6B812F4"/>
    <w:multiLevelType w:val="hybridMultilevel"/>
    <w:tmpl w:val="A5A63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9A4785"/>
    <w:multiLevelType w:val="hybridMultilevel"/>
    <w:tmpl w:val="F6223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10D0675"/>
    <w:multiLevelType w:val="hybridMultilevel"/>
    <w:tmpl w:val="EA322B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5F359B5"/>
    <w:multiLevelType w:val="hybridMultilevel"/>
    <w:tmpl w:val="B882D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9DB489B"/>
    <w:multiLevelType w:val="hybridMultilevel"/>
    <w:tmpl w:val="5D04D1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AFF7BD0"/>
    <w:multiLevelType w:val="hybridMultilevel"/>
    <w:tmpl w:val="78ACE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B14392D"/>
    <w:multiLevelType w:val="hybridMultilevel"/>
    <w:tmpl w:val="4FA49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153E8F"/>
    <w:multiLevelType w:val="hybridMultilevel"/>
    <w:tmpl w:val="7EE24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04434A3"/>
    <w:multiLevelType w:val="hybridMultilevel"/>
    <w:tmpl w:val="0C7A1D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1D834FF"/>
    <w:multiLevelType w:val="hybridMultilevel"/>
    <w:tmpl w:val="B13A6F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F077F8A"/>
    <w:multiLevelType w:val="hybridMultilevel"/>
    <w:tmpl w:val="5A32B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12"/>
  </w:num>
  <w:num w:numId="3">
    <w:abstractNumId w:val="9"/>
  </w:num>
  <w:num w:numId="4">
    <w:abstractNumId w:val="13"/>
  </w:num>
  <w:num w:numId="5">
    <w:abstractNumId w:val="23"/>
  </w:num>
  <w:num w:numId="6">
    <w:abstractNumId w:val="21"/>
  </w:num>
  <w:num w:numId="7">
    <w:abstractNumId w:val="24"/>
  </w:num>
  <w:num w:numId="8">
    <w:abstractNumId w:val="8"/>
  </w:num>
  <w:num w:numId="9">
    <w:abstractNumId w:val="32"/>
  </w:num>
  <w:num w:numId="10">
    <w:abstractNumId w:val="17"/>
  </w:num>
  <w:num w:numId="11">
    <w:abstractNumId w:val="11"/>
  </w:num>
  <w:num w:numId="12">
    <w:abstractNumId w:val="4"/>
  </w:num>
  <w:num w:numId="13">
    <w:abstractNumId w:val="16"/>
  </w:num>
  <w:num w:numId="14">
    <w:abstractNumId w:val="29"/>
  </w:num>
  <w:num w:numId="15">
    <w:abstractNumId w:val="15"/>
  </w:num>
  <w:num w:numId="16">
    <w:abstractNumId w:val="6"/>
  </w:num>
  <w:num w:numId="17">
    <w:abstractNumId w:val="30"/>
  </w:num>
  <w:num w:numId="18">
    <w:abstractNumId w:val="10"/>
  </w:num>
  <w:num w:numId="19">
    <w:abstractNumId w:val="27"/>
  </w:num>
  <w:num w:numId="20">
    <w:abstractNumId w:val="31"/>
  </w:num>
  <w:num w:numId="21">
    <w:abstractNumId w:val="19"/>
  </w:num>
  <w:num w:numId="22">
    <w:abstractNumId w:val="20"/>
  </w:num>
  <w:num w:numId="23">
    <w:abstractNumId w:val="3"/>
  </w:num>
  <w:num w:numId="24">
    <w:abstractNumId w:val="26"/>
  </w:num>
  <w:num w:numId="25">
    <w:abstractNumId w:val="0"/>
  </w:num>
  <w:num w:numId="26">
    <w:abstractNumId w:val="18"/>
  </w:num>
  <w:num w:numId="27">
    <w:abstractNumId w:val="25"/>
  </w:num>
  <w:num w:numId="28">
    <w:abstractNumId w:val="2"/>
  </w:num>
  <w:num w:numId="29">
    <w:abstractNumId w:val="14"/>
  </w:num>
  <w:num w:numId="30">
    <w:abstractNumId w:val="28"/>
  </w:num>
  <w:num w:numId="31">
    <w:abstractNumId w:val="7"/>
  </w:num>
  <w:num w:numId="32">
    <w:abstractNumId w:val="5"/>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5FA"/>
    <w:rsid w:val="00000855"/>
    <w:rsid w:val="00007EB2"/>
    <w:rsid w:val="0003351A"/>
    <w:rsid w:val="00050C5A"/>
    <w:rsid w:val="0006252C"/>
    <w:rsid w:val="000833C2"/>
    <w:rsid w:val="000941E8"/>
    <w:rsid w:val="000B7BD0"/>
    <w:rsid w:val="000C3BF6"/>
    <w:rsid w:val="00101F05"/>
    <w:rsid w:val="00115C80"/>
    <w:rsid w:val="00121553"/>
    <w:rsid w:val="0012358F"/>
    <w:rsid w:val="00124F9B"/>
    <w:rsid w:val="00134526"/>
    <w:rsid w:val="00150192"/>
    <w:rsid w:val="001506A8"/>
    <w:rsid w:val="00152FB7"/>
    <w:rsid w:val="00153444"/>
    <w:rsid w:val="00155C5C"/>
    <w:rsid w:val="00164AB1"/>
    <w:rsid w:val="00174A77"/>
    <w:rsid w:val="00187BAC"/>
    <w:rsid w:val="00193628"/>
    <w:rsid w:val="001A109A"/>
    <w:rsid w:val="001A735C"/>
    <w:rsid w:val="001C64F5"/>
    <w:rsid w:val="001E1A86"/>
    <w:rsid w:val="001F0A5A"/>
    <w:rsid w:val="001F7D65"/>
    <w:rsid w:val="00252164"/>
    <w:rsid w:val="0026190A"/>
    <w:rsid w:val="002B2823"/>
    <w:rsid w:val="002B7A1E"/>
    <w:rsid w:val="002C23CA"/>
    <w:rsid w:val="002E3D7A"/>
    <w:rsid w:val="002F06EF"/>
    <w:rsid w:val="002F1DB9"/>
    <w:rsid w:val="002F1F29"/>
    <w:rsid w:val="002F3650"/>
    <w:rsid w:val="002F7DD8"/>
    <w:rsid w:val="00302E2A"/>
    <w:rsid w:val="003552F3"/>
    <w:rsid w:val="00374966"/>
    <w:rsid w:val="0037634A"/>
    <w:rsid w:val="00396FFD"/>
    <w:rsid w:val="003C51AB"/>
    <w:rsid w:val="003D19ED"/>
    <w:rsid w:val="003E1483"/>
    <w:rsid w:val="003E2700"/>
    <w:rsid w:val="003E3DB8"/>
    <w:rsid w:val="003F5974"/>
    <w:rsid w:val="00406384"/>
    <w:rsid w:val="004073E3"/>
    <w:rsid w:val="00407C8D"/>
    <w:rsid w:val="00413516"/>
    <w:rsid w:val="00423DE5"/>
    <w:rsid w:val="00430FAE"/>
    <w:rsid w:val="00432595"/>
    <w:rsid w:val="004353F8"/>
    <w:rsid w:val="00435DE1"/>
    <w:rsid w:val="004462C9"/>
    <w:rsid w:val="00460537"/>
    <w:rsid w:val="004630B7"/>
    <w:rsid w:val="00470BEE"/>
    <w:rsid w:val="00475407"/>
    <w:rsid w:val="00482A59"/>
    <w:rsid w:val="00487D57"/>
    <w:rsid w:val="004903A9"/>
    <w:rsid w:val="00491294"/>
    <w:rsid w:val="004942ED"/>
    <w:rsid w:val="004B5C2A"/>
    <w:rsid w:val="004C2DAD"/>
    <w:rsid w:val="004D18A9"/>
    <w:rsid w:val="004D4466"/>
    <w:rsid w:val="004D53E8"/>
    <w:rsid w:val="004E2F77"/>
    <w:rsid w:val="004F17CF"/>
    <w:rsid w:val="004F7D44"/>
    <w:rsid w:val="00502EC0"/>
    <w:rsid w:val="00510BB2"/>
    <w:rsid w:val="00523E43"/>
    <w:rsid w:val="00550ADB"/>
    <w:rsid w:val="005523E4"/>
    <w:rsid w:val="0056611A"/>
    <w:rsid w:val="00571E59"/>
    <w:rsid w:val="00582196"/>
    <w:rsid w:val="00582B13"/>
    <w:rsid w:val="00583362"/>
    <w:rsid w:val="00592189"/>
    <w:rsid w:val="00596BC6"/>
    <w:rsid w:val="005B1AD0"/>
    <w:rsid w:val="005D5E06"/>
    <w:rsid w:val="005D6C96"/>
    <w:rsid w:val="005E35C2"/>
    <w:rsid w:val="005E5A7F"/>
    <w:rsid w:val="005F69FE"/>
    <w:rsid w:val="0060609A"/>
    <w:rsid w:val="00623B89"/>
    <w:rsid w:val="00636AEF"/>
    <w:rsid w:val="00642A8E"/>
    <w:rsid w:val="00644BE4"/>
    <w:rsid w:val="00672EB6"/>
    <w:rsid w:val="0068490F"/>
    <w:rsid w:val="0069382F"/>
    <w:rsid w:val="006B1B9E"/>
    <w:rsid w:val="006B21E0"/>
    <w:rsid w:val="006C3803"/>
    <w:rsid w:val="006C7AEA"/>
    <w:rsid w:val="006D109D"/>
    <w:rsid w:val="006E22A8"/>
    <w:rsid w:val="006E3321"/>
    <w:rsid w:val="006F101F"/>
    <w:rsid w:val="006F5252"/>
    <w:rsid w:val="007152AE"/>
    <w:rsid w:val="00720BDD"/>
    <w:rsid w:val="007220F2"/>
    <w:rsid w:val="00724948"/>
    <w:rsid w:val="00734EF5"/>
    <w:rsid w:val="0073655C"/>
    <w:rsid w:val="00752BD6"/>
    <w:rsid w:val="00752CDB"/>
    <w:rsid w:val="0077296A"/>
    <w:rsid w:val="0077329A"/>
    <w:rsid w:val="007846CD"/>
    <w:rsid w:val="00784E3D"/>
    <w:rsid w:val="007A69A6"/>
    <w:rsid w:val="007C6C38"/>
    <w:rsid w:val="007E0456"/>
    <w:rsid w:val="00803705"/>
    <w:rsid w:val="0081474C"/>
    <w:rsid w:val="00840C7E"/>
    <w:rsid w:val="008455E6"/>
    <w:rsid w:val="0085411F"/>
    <w:rsid w:val="00862A6B"/>
    <w:rsid w:val="008775AA"/>
    <w:rsid w:val="00877D6C"/>
    <w:rsid w:val="00880AF0"/>
    <w:rsid w:val="008907BE"/>
    <w:rsid w:val="008A6149"/>
    <w:rsid w:val="008B3A39"/>
    <w:rsid w:val="008B526A"/>
    <w:rsid w:val="008C131B"/>
    <w:rsid w:val="008C5B0F"/>
    <w:rsid w:val="008C5F71"/>
    <w:rsid w:val="008D0792"/>
    <w:rsid w:val="008D544A"/>
    <w:rsid w:val="008E6335"/>
    <w:rsid w:val="008F3135"/>
    <w:rsid w:val="0091604D"/>
    <w:rsid w:val="009170CB"/>
    <w:rsid w:val="0092210F"/>
    <w:rsid w:val="00923722"/>
    <w:rsid w:val="00936F18"/>
    <w:rsid w:val="009555E1"/>
    <w:rsid w:val="0095638F"/>
    <w:rsid w:val="009869A2"/>
    <w:rsid w:val="009A343D"/>
    <w:rsid w:val="009A5B5A"/>
    <w:rsid w:val="009B6DAD"/>
    <w:rsid w:val="009D254C"/>
    <w:rsid w:val="009D6251"/>
    <w:rsid w:val="009E06A8"/>
    <w:rsid w:val="009E7406"/>
    <w:rsid w:val="00A00ED0"/>
    <w:rsid w:val="00A02162"/>
    <w:rsid w:val="00A03D50"/>
    <w:rsid w:val="00A25B9A"/>
    <w:rsid w:val="00A32C36"/>
    <w:rsid w:val="00A333CE"/>
    <w:rsid w:val="00A35582"/>
    <w:rsid w:val="00A40AF8"/>
    <w:rsid w:val="00A70DDF"/>
    <w:rsid w:val="00A73C88"/>
    <w:rsid w:val="00A77269"/>
    <w:rsid w:val="00A84D6B"/>
    <w:rsid w:val="00A87F44"/>
    <w:rsid w:val="00AB7050"/>
    <w:rsid w:val="00AC4CA0"/>
    <w:rsid w:val="00B025F4"/>
    <w:rsid w:val="00B16123"/>
    <w:rsid w:val="00B17943"/>
    <w:rsid w:val="00B22A62"/>
    <w:rsid w:val="00B2350F"/>
    <w:rsid w:val="00B327C3"/>
    <w:rsid w:val="00B34297"/>
    <w:rsid w:val="00B55918"/>
    <w:rsid w:val="00B56501"/>
    <w:rsid w:val="00B6755D"/>
    <w:rsid w:val="00B67D09"/>
    <w:rsid w:val="00B700C7"/>
    <w:rsid w:val="00B777DB"/>
    <w:rsid w:val="00B8232D"/>
    <w:rsid w:val="00B9614D"/>
    <w:rsid w:val="00B97821"/>
    <w:rsid w:val="00BA65A0"/>
    <w:rsid w:val="00BB1A12"/>
    <w:rsid w:val="00BB1F66"/>
    <w:rsid w:val="00BC445B"/>
    <w:rsid w:val="00BC5074"/>
    <w:rsid w:val="00BD210E"/>
    <w:rsid w:val="00BD329F"/>
    <w:rsid w:val="00BE12ED"/>
    <w:rsid w:val="00BE172B"/>
    <w:rsid w:val="00BE6605"/>
    <w:rsid w:val="00BE6FE4"/>
    <w:rsid w:val="00BF10BB"/>
    <w:rsid w:val="00C05BCA"/>
    <w:rsid w:val="00C21699"/>
    <w:rsid w:val="00C26A6E"/>
    <w:rsid w:val="00C27A1B"/>
    <w:rsid w:val="00C51E49"/>
    <w:rsid w:val="00C53627"/>
    <w:rsid w:val="00C66E72"/>
    <w:rsid w:val="00C775AF"/>
    <w:rsid w:val="00C8537E"/>
    <w:rsid w:val="00CB19EE"/>
    <w:rsid w:val="00CD257B"/>
    <w:rsid w:val="00CE5E6F"/>
    <w:rsid w:val="00D005C6"/>
    <w:rsid w:val="00D11160"/>
    <w:rsid w:val="00D14D73"/>
    <w:rsid w:val="00D17444"/>
    <w:rsid w:val="00D17915"/>
    <w:rsid w:val="00D3292C"/>
    <w:rsid w:val="00D41D88"/>
    <w:rsid w:val="00D45AB1"/>
    <w:rsid w:val="00D51F0D"/>
    <w:rsid w:val="00D610E4"/>
    <w:rsid w:val="00D612C8"/>
    <w:rsid w:val="00D95437"/>
    <w:rsid w:val="00DA5598"/>
    <w:rsid w:val="00DC4DFD"/>
    <w:rsid w:val="00DE7D69"/>
    <w:rsid w:val="00DF5518"/>
    <w:rsid w:val="00DF77D9"/>
    <w:rsid w:val="00E03BFD"/>
    <w:rsid w:val="00E15949"/>
    <w:rsid w:val="00E342AA"/>
    <w:rsid w:val="00E50094"/>
    <w:rsid w:val="00E52950"/>
    <w:rsid w:val="00E54D9C"/>
    <w:rsid w:val="00E6543A"/>
    <w:rsid w:val="00E72169"/>
    <w:rsid w:val="00E75BB7"/>
    <w:rsid w:val="00E8256C"/>
    <w:rsid w:val="00E95843"/>
    <w:rsid w:val="00EA6E95"/>
    <w:rsid w:val="00ED7CD2"/>
    <w:rsid w:val="00EE79A9"/>
    <w:rsid w:val="00EF0A1E"/>
    <w:rsid w:val="00EF39DB"/>
    <w:rsid w:val="00F075FA"/>
    <w:rsid w:val="00F113EA"/>
    <w:rsid w:val="00F1228D"/>
    <w:rsid w:val="00F15E31"/>
    <w:rsid w:val="00F21964"/>
    <w:rsid w:val="00F40BD4"/>
    <w:rsid w:val="00F4304E"/>
    <w:rsid w:val="00F4755C"/>
    <w:rsid w:val="00F726CE"/>
    <w:rsid w:val="00F76EDA"/>
    <w:rsid w:val="00FA7484"/>
    <w:rsid w:val="00FB41C1"/>
    <w:rsid w:val="00FB7A4E"/>
    <w:rsid w:val="00FC05E3"/>
    <w:rsid w:val="00FC5945"/>
    <w:rsid w:val="00FD432C"/>
    <w:rsid w:val="00FE0572"/>
    <w:rsid w:val="00FE2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20E62"/>
  <w15:chartTrackingRefBased/>
  <w15:docId w15:val="{527EBA44-DB14-4460-9DC0-A30DF8F14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941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14D7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A559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5FA"/>
    <w:pPr>
      <w:ind w:left="720"/>
      <w:contextualSpacing/>
    </w:pPr>
  </w:style>
  <w:style w:type="paragraph" w:customStyle="1" w:styleId="Default">
    <w:name w:val="Default"/>
    <w:rsid w:val="009B6DA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E17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72B"/>
  </w:style>
  <w:style w:type="paragraph" w:styleId="Footer">
    <w:name w:val="footer"/>
    <w:basedOn w:val="Normal"/>
    <w:link w:val="FooterChar"/>
    <w:uiPriority w:val="99"/>
    <w:unhideWhenUsed/>
    <w:rsid w:val="00BE17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72B"/>
  </w:style>
  <w:style w:type="character" w:customStyle="1" w:styleId="Heading2Char">
    <w:name w:val="Heading 2 Char"/>
    <w:basedOn w:val="DefaultParagraphFont"/>
    <w:link w:val="Heading2"/>
    <w:uiPriority w:val="9"/>
    <w:rsid w:val="000941E8"/>
    <w:rPr>
      <w:rFonts w:ascii="Times New Roman" w:eastAsia="Times New Roman" w:hAnsi="Times New Roman" w:cs="Times New Roman"/>
      <w:b/>
      <w:bCs/>
      <w:sz w:val="36"/>
      <w:szCs w:val="36"/>
    </w:rPr>
  </w:style>
  <w:style w:type="paragraph" w:styleId="NormalWeb">
    <w:name w:val="Normal (Web)"/>
    <w:basedOn w:val="Normal"/>
    <w:uiPriority w:val="99"/>
    <w:unhideWhenUsed/>
    <w:rsid w:val="000941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41E8"/>
    <w:rPr>
      <w:b/>
      <w:bCs/>
    </w:rPr>
  </w:style>
  <w:style w:type="character" w:styleId="Hyperlink">
    <w:name w:val="Hyperlink"/>
    <w:basedOn w:val="DefaultParagraphFont"/>
    <w:uiPriority w:val="99"/>
    <w:unhideWhenUsed/>
    <w:rsid w:val="00D14D73"/>
    <w:rPr>
      <w:color w:val="0000FF"/>
      <w:u w:val="single"/>
    </w:rPr>
  </w:style>
  <w:style w:type="character" w:styleId="HTMLAcronym">
    <w:name w:val="HTML Acronym"/>
    <w:basedOn w:val="DefaultParagraphFont"/>
    <w:uiPriority w:val="99"/>
    <w:semiHidden/>
    <w:unhideWhenUsed/>
    <w:rsid w:val="00D14D73"/>
  </w:style>
  <w:style w:type="character" w:customStyle="1" w:styleId="Heading3Char">
    <w:name w:val="Heading 3 Char"/>
    <w:basedOn w:val="DefaultParagraphFont"/>
    <w:link w:val="Heading3"/>
    <w:uiPriority w:val="9"/>
    <w:semiHidden/>
    <w:rsid w:val="00D14D73"/>
    <w:rPr>
      <w:rFonts w:asciiTheme="majorHAnsi" w:eastAsiaTheme="majorEastAsia" w:hAnsiTheme="majorHAnsi" w:cstheme="majorBidi"/>
      <w:color w:val="1F3763" w:themeColor="accent1" w:themeShade="7F"/>
      <w:sz w:val="24"/>
      <w:szCs w:val="24"/>
    </w:rPr>
  </w:style>
  <w:style w:type="paragraph" w:customStyle="1" w:styleId="alignright">
    <w:name w:val="alignright"/>
    <w:basedOn w:val="Normal"/>
    <w:rsid w:val="00D14D7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462C9"/>
    <w:rPr>
      <w:color w:val="954F72" w:themeColor="followedHyperlink"/>
      <w:u w:val="single"/>
    </w:rPr>
  </w:style>
  <w:style w:type="character" w:customStyle="1" w:styleId="UnresolvedMention1">
    <w:name w:val="Unresolved Mention1"/>
    <w:basedOn w:val="DefaultParagraphFont"/>
    <w:uiPriority w:val="99"/>
    <w:semiHidden/>
    <w:unhideWhenUsed/>
    <w:rsid w:val="004462C9"/>
    <w:rPr>
      <w:color w:val="605E5C"/>
      <w:shd w:val="clear" w:color="auto" w:fill="E1DFDD"/>
    </w:rPr>
  </w:style>
  <w:style w:type="paragraph" w:styleId="BalloonText">
    <w:name w:val="Balloon Text"/>
    <w:basedOn w:val="Normal"/>
    <w:link w:val="BalloonTextChar"/>
    <w:uiPriority w:val="99"/>
    <w:semiHidden/>
    <w:unhideWhenUsed/>
    <w:rsid w:val="00F15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E31"/>
    <w:rPr>
      <w:rFonts w:ascii="Segoe UI" w:hAnsi="Segoe UI" w:cs="Segoe UI"/>
      <w:sz w:val="18"/>
      <w:szCs w:val="18"/>
    </w:rPr>
  </w:style>
  <w:style w:type="character" w:customStyle="1" w:styleId="Heading4Char">
    <w:name w:val="Heading 4 Char"/>
    <w:basedOn w:val="DefaultParagraphFont"/>
    <w:link w:val="Heading4"/>
    <w:uiPriority w:val="9"/>
    <w:semiHidden/>
    <w:rsid w:val="00DA5598"/>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124F9B"/>
    <w:rPr>
      <w:color w:val="605E5C"/>
      <w:shd w:val="clear" w:color="auto" w:fill="E1DFDD"/>
    </w:rPr>
  </w:style>
  <w:style w:type="table" w:styleId="TableGrid">
    <w:name w:val="Table Grid"/>
    <w:basedOn w:val="TableNormal"/>
    <w:uiPriority w:val="39"/>
    <w:rsid w:val="00B67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B77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91591">
      <w:bodyDiv w:val="1"/>
      <w:marLeft w:val="0"/>
      <w:marRight w:val="0"/>
      <w:marTop w:val="0"/>
      <w:marBottom w:val="0"/>
      <w:divBdr>
        <w:top w:val="none" w:sz="0" w:space="0" w:color="auto"/>
        <w:left w:val="none" w:sz="0" w:space="0" w:color="auto"/>
        <w:bottom w:val="none" w:sz="0" w:space="0" w:color="auto"/>
        <w:right w:val="none" w:sz="0" w:space="0" w:color="auto"/>
      </w:divBdr>
    </w:div>
    <w:div w:id="233856336">
      <w:bodyDiv w:val="1"/>
      <w:marLeft w:val="0"/>
      <w:marRight w:val="0"/>
      <w:marTop w:val="0"/>
      <w:marBottom w:val="0"/>
      <w:divBdr>
        <w:top w:val="none" w:sz="0" w:space="0" w:color="auto"/>
        <w:left w:val="none" w:sz="0" w:space="0" w:color="auto"/>
        <w:bottom w:val="none" w:sz="0" w:space="0" w:color="auto"/>
        <w:right w:val="none" w:sz="0" w:space="0" w:color="auto"/>
      </w:divBdr>
      <w:divsChild>
        <w:div w:id="965234647">
          <w:marLeft w:val="0"/>
          <w:marRight w:val="0"/>
          <w:marTop w:val="0"/>
          <w:marBottom w:val="0"/>
          <w:divBdr>
            <w:top w:val="none" w:sz="0" w:space="0" w:color="auto"/>
            <w:left w:val="none" w:sz="0" w:space="0" w:color="auto"/>
            <w:bottom w:val="none" w:sz="0" w:space="0" w:color="auto"/>
            <w:right w:val="none" w:sz="0" w:space="0" w:color="auto"/>
          </w:divBdr>
          <w:divsChild>
            <w:div w:id="1255044095">
              <w:marLeft w:val="0"/>
              <w:marRight w:val="0"/>
              <w:marTop w:val="0"/>
              <w:marBottom w:val="0"/>
              <w:divBdr>
                <w:top w:val="none" w:sz="0" w:space="0" w:color="auto"/>
                <w:left w:val="none" w:sz="0" w:space="0" w:color="auto"/>
                <w:bottom w:val="none" w:sz="0" w:space="0" w:color="auto"/>
                <w:right w:val="none" w:sz="0" w:space="0" w:color="auto"/>
              </w:divBdr>
              <w:divsChild>
                <w:div w:id="1352874667">
                  <w:marLeft w:val="0"/>
                  <w:marRight w:val="0"/>
                  <w:marTop w:val="0"/>
                  <w:marBottom w:val="0"/>
                  <w:divBdr>
                    <w:top w:val="none" w:sz="0" w:space="0" w:color="auto"/>
                    <w:left w:val="none" w:sz="0" w:space="0" w:color="auto"/>
                    <w:bottom w:val="none" w:sz="0" w:space="0" w:color="auto"/>
                    <w:right w:val="none" w:sz="0" w:space="0" w:color="auto"/>
                  </w:divBdr>
                  <w:divsChild>
                    <w:div w:id="1145662524">
                      <w:marLeft w:val="0"/>
                      <w:marRight w:val="0"/>
                      <w:marTop w:val="0"/>
                      <w:marBottom w:val="0"/>
                      <w:divBdr>
                        <w:top w:val="none" w:sz="0" w:space="0" w:color="auto"/>
                        <w:left w:val="none" w:sz="0" w:space="0" w:color="auto"/>
                        <w:bottom w:val="none" w:sz="0" w:space="0" w:color="auto"/>
                        <w:right w:val="none" w:sz="0" w:space="0" w:color="auto"/>
                      </w:divBdr>
                      <w:divsChild>
                        <w:div w:id="588199942">
                          <w:marLeft w:val="0"/>
                          <w:marRight w:val="0"/>
                          <w:marTop w:val="0"/>
                          <w:marBottom w:val="0"/>
                          <w:divBdr>
                            <w:top w:val="none" w:sz="0" w:space="0" w:color="auto"/>
                            <w:left w:val="none" w:sz="0" w:space="0" w:color="auto"/>
                            <w:bottom w:val="none" w:sz="0" w:space="0" w:color="auto"/>
                            <w:right w:val="none" w:sz="0" w:space="0" w:color="auto"/>
                          </w:divBdr>
                          <w:divsChild>
                            <w:div w:id="1472284551">
                              <w:marLeft w:val="0"/>
                              <w:marRight w:val="0"/>
                              <w:marTop w:val="0"/>
                              <w:marBottom w:val="0"/>
                              <w:divBdr>
                                <w:top w:val="none" w:sz="0" w:space="0" w:color="auto"/>
                                <w:left w:val="none" w:sz="0" w:space="0" w:color="auto"/>
                                <w:bottom w:val="none" w:sz="0" w:space="0" w:color="auto"/>
                                <w:right w:val="none" w:sz="0" w:space="0" w:color="auto"/>
                              </w:divBdr>
                              <w:divsChild>
                                <w:div w:id="1405030974">
                                  <w:marLeft w:val="0"/>
                                  <w:marRight w:val="0"/>
                                  <w:marTop w:val="0"/>
                                  <w:marBottom w:val="0"/>
                                  <w:divBdr>
                                    <w:top w:val="none" w:sz="0" w:space="0" w:color="auto"/>
                                    <w:left w:val="none" w:sz="0" w:space="0" w:color="auto"/>
                                    <w:bottom w:val="none" w:sz="0" w:space="0" w:color="auto"/>
                                    <w:right w:val="none" w:sz="0" w:space="0" w:color="auto"/>
                                  </w:divBdr>
                                  <w:divsChild>
                                    <w:div w:id="1732729190">
                                      <w:marLeft w:val="0"/>
                                      <w:marRight w:val="0"/>
                                      <w:marTop w:val="0"/>
                                      <w:marBottom w:val="0"/>
                                      <w:divBdr>
                                        <w:top w:val="none" w:sz="0" w:space="0" w:color="auto"/>
                                        <w:left w:val="none" w:sz="0" w:space="0" w:color="auto"/>
                                        <w:bottom w:val="none" w:sz="0" w:space="0" w:color="auto"/>
                                        <w:right w:val="none" w:sz="0" w:space="0" w:color="auto"/>
                                      </w:divBdr>
                                      <w:divsChild>
                                        <w:div w:id="1509444779">
                                          <w:marLeft w:val="0"/>
                                          <w:marRight w:val="0"/>
                                          <w:marTop w:val="0"/>
                                          <w:marBottom w:val="0"/>
                                          <w:divBdr>
                                            <w:top w:val="none" w:sz="0" w:space="0" w:color="auto"/>
                                            <w:left w:val="none" w:sz="0" w:space="0" w:color="auto"/>
                                            <w:bottom w:val="none" w:sz="0" w:space="0" w:color="auto"/>
                                            <w:right w:val="none" w:sz="0" w:space="0" w:color="auto"/>
                                          </w:divBdr>
                                          <w:divsChild>
                                            <w:div w:id="64643007">
                                              <w:marLeft w:val="0"/>
                                              <w:marRight w:val="0"/>
                                              <w:marTop w:val="0"/>
                                              <w:marBottom w:val="0"/>
                                              <w:divBdr>
                                                <w:top w:val="none" w:sz="0" w:space="0" w:color="auto"/>
                                                <w:left w:val="none" w:sz="0" w:space="0" w:color="auto"/>
                                                <w:bottom w:val="none" w:sz="0" w:space="0" w:color="auto"/>
                                                <w:right w:val="none" w:sz="0" w:space="0" w:color="auto"/>
                                              </w:divBdr>
                                              <w:divsChild>
                                                <w:div w:id="1595550036">
                                                  <w:marLeft w:val="0"/>
                                                  <w:marRight w:val="0"/>
                                                  <w:marTop w:val="0"/>
                                                  <w:marBottom w:val="0"/>
                                                  <w:divBdr>
                                                    <w:top w:val="none" w:sz="0" w:space="0" w:color="auto"/>
                                                    <w:left w:val="none" w:sz="0" w:space="0" w:color="auto"/>
                                                    <w:bottom w:val="none" w:sz="0" w:space="0" w:color="auto"/>
                                                    <w:right w:val="none" w:sz="0" w:space="0" w:color="auto"/>
                                                  </w:divBdr>
                                                  <w:divsChild>
                                                    <w:div w:id="176294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6013492">
      <w:bodyDiv w:val="1"/>
      <w:marLeft w:val="0"/>
      <w:marRight w:val="0"/>
      <w:marTop w:val="0"/>
      <w:marBottom w:val="0"/>
      <w:divBdr>
        <w:top w:val="none" w:sz="0" w:space="0" w:color="auto"/>
        <w:left w:val="none" w:sz="0" w:space="0" w:color="auto"/>
        <w:bottom w:val="none" w:sz="0" w:space="0" w:color="auto"/>
        <w:right w:val="none" w:sz="0" w:space="0" w:color="auto"/>
      </w:divBdr>
    </w:div>
    <w:div w:id="750933007">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28065274">
      <w:bodyDiv w:val="1"/>
      <w:marLeft w:val="0"/>
      <w:marRight w:val="0"/>
      <w:marTop w:val="0"/>
      <w:marBottom w:val="0"/>
      <w:divBdr>
        <w:top w:val="none" w:sz="0" w:space="0" w:color="auto"/>
        <w:left w:val="none" w:sz="0" w:space="0" w:color="auto"/>
        <w:bottom w:val="none" w:sz="0" w:space="0" w:color="auto"/>
        <w:right w:val="none" w:sz="0" w:space="0" w:color="auto"/>
      </w:divBdr>
    </w:div>
    <w:div w:id="1097825851">
      <w:bodyDiv w:val="1"/>
      <w:marLeft w:val="0"/>
      <w:marRight w:val="0"/>
      <w:marTop w:val="0"/>
      <w:marBottom w:val="0"/>
      <w:divBdr>
        <w:top w:val="none" w:sz="0" w:space="0" w:color="auto"/>
        <w:left w:val="none" w:sz="0" w:space="0" w:color="auto"/>
        <w:bottom w:val="none" w:sz="0" w:space="0" w:color="auto"/>
        <w:right w:val="none" w:sz="0" w:space="0" w:color="auto"/>
      </w:divBdr>
    </w:div>
    <w:div w:id="1456214977">
      <w:bodyDiv w:val="1"/>
      <w:marLeft w:val="0"/>
      <w:marRight w:val="0"/>
      <w:marTop w:val="0"/>
      <w:marBottom w:val="0"/>
      <w:divBdr>
        <w:top w:val="none" w:sz="0" w:space="0" w:color="auto"/>
        <w:left w:val="none" w:sz="0" w:space="0" w:color="auto"/>
        <w:bottom w:val="none" w:sz="0" w:space="0" w:color="auto"/>
        <w:right w:val="none" w:sz="0" w:space="0" w:color="auto"/>
      </w:divBdr>
      <w:divsChild>
        <w:div w:id="1377972256">
          <w:marLeft w:val="0"/>
          <w:marRight w:val="0"/>
          <w:marTop w:val="0"/>
          <w:marBottom w:val="0"/>
          <w:divBdr>
            <w:top w:val="none" w:sz="0" w:space="0" w:color="auto"/>
            <w:left w:val="none" w:sz="0" w:space="0" w:color="auto"/>
            <w:bottom w:val="none" w:sz="0" w:space="0" w:color="auto"/>
            <w:right w:val="none" w:sz="0" w:space="0" w:color="auto"/>
          </w:divBdr>
          <w:divsChild>
            <w:div w:id="916742396">
              <w:marLeft w:val="0"/>
              <w:marRight w:val="0"/>
              <w:marTop w:val="0"/>
              <w:marBottom w:val="0"/>
              <w:divBdr>
                <w:top w:val="none" w:sz="0" w:space="0" w:color="auto"/>
                <w:left w:val="none" w:sz="0" w:space="0" w:color="auto"/>
                <w:bottom w:val="none" w:sz="0" w:space="0" w:color="auto"/>
                <w:right w:val="none" w:sz="0" w:space="0" w:color="auto"/>
              </w:divBdr>
              <w:divsChild>
                <w:div w:id="1049574415">
                  <w:marLeft w:val="0"/>
                  <w:marRight w:val="0"/>
                  <w:marTop w:val="0"/>
                  <w:marBottom w:val="0"/>
                  <w:divBdr>
                    <w:top w:val="none" w:sz="0" w:space="0" w:color="auto"/>
                    <w:left w:val="none" w:sz="0" w:space="0" w:color="auto"/>
                    <w:bottom w:val="none" w:sz="0" w:space="0" w:color="auto"/>
                    <w:right w:val="none" w:sz="0" w:space="0" w:color="auto"/>
                  </w:divBdr>
                  <w:divsChild>
                    <w:div w:id="1063675326">
                      <w:marLeft w:val="0"/>
                      <w:marRight w:val="0"/>
                      <w:marTop w:val="0"/>
                      <w:marBottom w:val="0"/>
                      <w:divBdr>
                        <w:top w:val="none" w:sz="0" w:space="0" w:color="auto"/>
                        <w:left w:val="none" w:sz="0" w:space="0" w:color="auto"/>
                        <w:bottom w:val="none" w:sz="0" w:space="0" w:color="auto"/>
                        <w:right w:val="none" w:sz="0" w:space="0" w:color="auto"/>
                      </w:divBdr>
                      <w:divsChild>
                        <w:div w:id="1676877571">
                          <w:marLeft w:val="0"/>
                          <w:marRight w:val="0"/>
                          <w:marTop w:val="0"/>
                          <w:marBottom w:val="0"/>
                          <w:divBdr>
                            <w:top w:val="none" w:sz="0" w:space="0" w:color="auto"/>
                            <w:left w:val="none" w:sz="0" w:space="0" w:color="auto"/>
                            <w:bottom w:val="none" w:sz="0" w:space="0" w:color="auto"/>
                            <w:right w:val="none" w:sz="0" w:space="0" w:color="auto"/>
                          </w:divBdr>
                          <w:divsChild>
                            <w:div w:id="117186221">
                              <w:marLeft w:val="0"/>
                              <w:marRight w:val="0"/>
                              <w:marTop w:val="0"/>
                              <w:marBottom w:val="0"/>
                              <w:divBdr>
                                <w:top w:val="none" w:sz="0" w:space="0" w:color="auto"/>
                                <w:left w:val="none" w:sz="0" w:space="0" w:color="auto"/>
                                <w:bottom w:val="none" w:sz="0" w:space="0" w:color="auto"/>
                                <w:right w:val="none" w:sz="0" w:space="0" w:color="auto"/>
                              </w:divBdr>
                              <w:divsChild>
                                <w:div w:id="1047949397">
                                  <w:marLeft w:val="0"/>
                                  <w:marRight w:val="0"/>
                                  <w:marTop w:val="0"/>
                                  <w:marBottom w:val="0"/>
                                  <w:divBdr>
                                    <w:top w:val="none" w:sz="0" w:space="0" w:color="auto"/>
                                    <w:left w:val="none" w:sz="0" w:space="0" w:color="auto"/>
                                    <w:bottom w:val="none" w:sz="0" w:space="0" w:color="auto"/>
                                    <w:right w:val="none" w:sz="0" w:space="0" w:color="auto"/>
                                  </w:divBdr>
                                  <w:divsChild>
                                    <w:div w:id="2003506189">
                                      <w:marLeft w:val="0"/>
                                      <w:marRight w:val="0"/>
                                      <w:marTop w:val="0"/>
                                      <w:marBottom w:val="0"/>
                                      <w:divBdr>
                                        <w:top w:val="none" w:sz="0" w:space="0" w:color="auto"/>
                                        <w:left w:val="none" w:sz="0" w:space="0" w:color="auto"/>
                                        <w:bottom w:val="none" w:sz="0" w:space="0" w:color="auto"/>
                                        <w:right w:val="none" w:sz="0" w:space="0" w:color="auto"/>
                                      </w:divBdr>
                                      <w:divsChild>
                                        <w:div w:id="1916669085">
                                          <w:marLeft w:val="0"/>
                                          <w:marRight w:val="0"/>
                                          <w:marTop w:val="0"/>
                                          <w:marBottom w:val="0"/>
                                          <w:divBdr>
                                            <w:top w:val="none" w:sz="0" w:space="0" w:color="auto"/>
                                            <w:left w:val="none" w:sz="0" w:space="0" w:color="auto"/>
                                            <w:bottom w:val="none" w:sz="0" w:space="0" w:color="auto"/>
                                            <w:right w:val="none" w:sz="0" w:space="0" w:color="auto"/>
                                          </w:divBdr>
                                          <w:divsChild>
                                            <w:div w:id="1182279909">
                                              <w:marLeft w:val="0"/>
                                              <w:marRight w:val="0"/>
                                              <w:marTop w:val="0"/>
                                              <w:marBottom w:val="0"/>
                                              <w:divBdr>
                                                <w:top w:val="none" w:sz="0" w:space="0" w:color="auto"/>
                                                <w:left w:val="none" w:sz="0" w:space="0" w:color="auto"/>
                                                <w:bottom w:val="none" w:sz="0" w:space="0" w:color="auto"/>
                                                <w:right w:val="none" w:sz="0" w:space="0" w:color="auto"/>
                                              </w:divBdr>
                                              <w:divsChild>
                                                <w:div w:id="1007829369">
                                                  <w:marLeft w:val="0"/>
                                                  <w:marRight w:val="0"/>
                                                  <w:marTop w:val="0"/>
                                                  <w:marBottom w:val="0"/>
                                                  <w:divBdr>
                                                    <w:top w:val="none" w:sz="0" w:space="0" w:color="auto"/>
                                                    <w:left w:val="none" w:sz="0" w:space="0" w:color="auto"/>
                                                    <w:bottom w:val="none" w:sz="0" w:space="0" w:color="auto"/>
                                                    <w:right w:val="none" w:sz="0" w:space="0" w:color="auto"/>
                                                  </w:divBdr>
                                                  <w:divsChild>
                                                    <w:div w:id="916551436">
                                                      <w:marLeft w:val="0"/>
                                                      <w:marRight w:val="0"/>
                                                      <w:marTop w:val="0"/>
                                                      <w:marBottom w:val="0"/>
                                                      <w:divBdr>
                                                        <w:top w:val="none" w:sz="0" w:space="0" w:color="auto"/>
                                                        <w:left w:val="none" w:sz="0" w:space="0" w:color="auto"/>
                                                        <w:bottom w:val="none" w:sz="0" w:space="0" w:color="auto"/>
                                                        <w:right w:val="none" w:sz="0" w:space="0" w:color="auto"/>
                                                      </w:divBdr>
                                                    </w:div>
                                                  </w:divsChild>
                                                </w:div>
                                                <w:div w:id="122623414">
                                                  <w:marLeft w:val="0"/>
                                                  <w:marRight w:val="0"/>
                                                  <w:marTop w:val="0"/>
                                                  <w:marBottom w:val="0"/>
                                                  <w:divBdr>
                                                    <w:top w:val="none" w:sz="0" w:space="0" w:color="auto"/>
                                                    <w:left w:val="none" w:sz="0" w:space="0" w:color="auto"/>
                                                    <w:bottom w:val="none" w:sz="0" w:space="0" w:color="auto"/>
                                                    <w:right w:val="none" w:sz="0" w:space="0" w:color="auto"/>
                                                  </w:divBdr>
                                                  <w:divsChild>
                                                    <w:div w:id="1593857707">
                                                      <w:marLeft w:val="0"/>
                                                      <w:marRight w:val="0"/>
                                                      <w:marTop w:val="0"/>
                                                      <w:marBottom w:val="0"/>
                                                      <w:divBdr>
                                                        <w:top w:val="none" w:sz="0" w:space="0" w:color="auto"/>
                                                        <w:left w:val="none" w:sz="0" w:space="0" w:color="auto"/>
                                                        <w:bottom w:val="none" w:sz="0" w:space="0" w:color="auto"/>
                                                        <w:right w:val="none" w:sz="0" w:space="0" w:color="auto"/>
                                                      </w:divBdr>
                                                    </w:div>
                                                  </w:divsChild>
                                                </w:div>
                                                <w:div w:id="1198200734">
                                                  <w:marLeft w:val="0"/>
                                                  <w:marRight w:val="0"/>
                                                  <w:marTop w:val="0"/>
                                                  <w:marBottom w:val="0"/>
                                                  <w:divBdr>
                                                    <w:top w:val="none" w:sz="0" w:space="0" w:color="auto"/>
                                                    <w:left w:val="none" w:sz="0" w:space="0" w:color="auto"/>
                                                    <w:bottom w:val="none" w:sz="0" w:space="0" w:color="auto"/>
                                                    <w:right w:val="none" w:sz="0" w:space="0" w:color="auto"/>
                                                  </w:divBdr>
                                                  <w:divsChild>
                                                    <w:div w:id="28532524">
                                                      <w:marLeft w:val="0"/>
                                                      <w:marRight w:val="0"/>
                                                      <w:marTop w:val="0"/>
                                                      <w:marBottom w:val="0"/>
                                                      <w:divBdr>
                                                        <w:top w:val="none" w:sz="0" w:space="0" w:color="auto"/>
                                                        <w:left w:val="none" w:sz="0" w:space="0" w:color="auto"/>
                                                        <w:bottom w:val="none" w:sz="0" w:space="0" w:color="auto"/>
                                                        <w:right w:val="none" w:sz="0" w:space="0" w:color="auto"/>
                                                      </w:divBdr>
                                                    </w:div>
                                                  </w:divsChild>
                                                </w:div>
                                                <w:div w:id="1389574928">
                                                  <w:marLeft w:val="0"/>
                                                  <w:marRight w:val="0"/>
                                                  <w:marTop w:val="0"/>
                                                  <w:marBottom w:val="0"/>
                                                  <w:divBdr>
                                                    <w:top w:val="none" w:sz="0" w:space="0" w:color="auto"/>
                                                    <w:left w:val="none" w:sz="0" w:space="0" w:color="auto"/>
                                                    <w:bottom w:val="none" w:sz="0" w:space="0" w:color="auto"/>
                                                    <w:right w:val="none" w:sz="0" w:space="0" w:color="auto"/>
                                                  </w:divBdr>
                                                  <w:divsChild>
                                                    <w:div w:id="316501038">
                                                      <w:marLeft w:val="0"/>
                                                      <w:marRight w:val="0"/>
                                                      <w:marTop w:val="0"/>
                                                      <w:marBottom w:val="0"/>
                                                      <w:divBdr>
                                                        <w:top w:val="none" w:sz="0" w:space="0" w:color="auto"/>
                                                        <w:left w:val="none" w:sz="0" w:space="0" w:color="auto"/>
                                                        <w:bottom w:val="none" w:sz="0" w:space="0" w:color="auto"/>
                                                        <w:right w:val="none" w:sz="0" w:space="0" w:color="auto"/>
                                                      </w:divBdr>
                                                    </w:div>
                                                  </w:divsChild>
                                                </w:div>
                                                <w:div w:id="334768646">
                                                  <w:marLeft w:val="0"/>
                                                  <w:marRight w:val="0"/>
                                                  <w:marTop w:val="0"/>
                                                  <w:marBottom w:val="0"/>
                                                  <w:divBdr>
                                                    <w:top w:val="none" w:sz="0" w:space="0" w:color="auto"/>
                                                    <w:left w:val="none" w:sz="0" w:space="0" w:color="auto"/>
                                                    <w:bottom w:val="none" w:sz="0" w:space="0" w:color="auto"/>
                                                    <w:right w:val="none" w:sz="0" w:space="0" w:color="auto"/>
                                                  </w:divBdr>
                                                  <w:divsChild>
                                                    <w:div w:id="1777677156">
                                                      <w:marLeft w:val="0"/>
                                                      <w:marRight w:val="0"/>
                                                      <w:marTop w:val="0"/>
                                                      <w:marBottom w:val="0"/>
                                                      <w:divBdr>
                                                        <w:top w:val="none" w:sz="0" w:space="0" w:color="auto"/>
                                                        <w:left w:val="none" w:sz="0" w:space="0" w:color="auto"/>
                                                        <w:bottom w:val="none" w:sz="0" w:space="0" w:color="auto"/>
                                                        <w:right w:val="none" w:sz="0" w:space="0" w:color="auto"/>
                                                      </w:divBdr>
                                                    </w:div>
                                                  </w:divsChild>
                                                </w:div>
                                                <w:div w:id="1331369428">
                                                  <w:marLeft w:val="0"/>
                                                  <w:marRight w:val="0"/>
                                                  <w:marTop w:val="0"/>
                                                  <w:marBottom w:val="0"/>
                                                  <w:divBdr>
                                                    <w:top w:val="none" w:sz="0" w:space="0" w:color="auto"/>
                                                    <w:left w:val="none" w:sz="0" w:space="0" w:color="auto"/>
                                                    <w:bottom w:val="none" w:sz="0" w:space="0" w:color="auto"/>
                                                    <w:right w:val="none" w:sz="0" w:space="0" w:color="auto"/>
                                                  </w:divBdr>
                                                  <w:divsChild>
                                                    <w:div w:id="1204903868">
                                                      <w:marLeft w:val="0"/>
                                                      <w:marRight w:val="0"/>
                                                      <w:marTop w:val="0"/>
                                                      <w:marBottom w:val="0"/>
                                                      <w:divBdr>
                                                        <w:top w:val="none" w:sz="0" w:space="0" w:color="auto"/>
                                                        <w:left w:val="none" w:sz="0" w:space="0" w:color="auto"/>
                                                        <w:bottom w:val="none" w:sz="0" w:space="0" w:color="auto"/>
                                                        <w:right w:val="none" w:sz="0" w:space="0" w:color="auto"/>
                                                      </w:divBdr>
                                                    </w:div>
                                                  </w:divsChild>
                                                </w:div>
                                                <w:div w:id="781189859">
                                                  <w:marLeft w:val="0"/>
                                                  <w:marRight w:val="0"/>
                                                  <w:marTop w:val="0"/>
                                                  <w:marBottom w:val="0"/>
                                                  <w:divBdr>
                                                    <w:top w:val="none" w:sz="0" w:space="0" w:color="auto"/>
                                                    <w:left w:val="none" w:sz="0" w:space="0" w:color="auto"/>
                                                    <w:bottom w:val="none" w:sz="0" w:space="0" w:color="auto"/>
                                                    <w:right w:val="none" w:sz="0" w:space="0" w:color="auto"/>
                                                  </w:divBdr>
                                                  <w:divsChild>
                                                    <w:div w:id="1914272511">
                                                      <w:marLeft w:val="0"/>
                                                      <w:marRight w:val="0"/>
                                                      <w:marTop w:val="0"/>
                                                      <w:marBottom w:val="0"/>
                                                      <w:divBdr>
                                                        <w:top w:val="none" w:sz="0" w:space="0" w:color="auto"/>
                                                        <w:left w:val="none" w:sz="0" w:space="0" w:color="auto"/>
                                                        <w:bottom w:val="none" w:sz="0" w:space="0" w:color="auto"/>
                                                        <w:right w:val="none" w:sz="0" w:space="0" w:color="auto"/>
                                                      </w:divBdr>
                                                    </w:div>
                                                  </w:divsChild>
                                                </w:div>
                                                <w:div w:id="338430145">
                                                  <w:marLeft w:val="0"/>
                                                  <w:marRight w:val="0"/>
                                                  <w:marTop w:val="0"/>
                                                  <w:marBottom w:val="0"/>
                                                  <w:divBdr>
                                                    <w:top w:val="none" w:sz="0" w:space="0" w:color="auto"/>
                                                    <w:left w:val="none" w:sz="0" w:space="0" w:color="auto"/>
                                                    <w:bottom w:val="none" w:sz="0" w:space="0" w:color="auto"/>
                                                    <w:right w:val="none" w:sz="0" w:space="0" w:color="auto"/>
                                                  </w:divBdr>
                                                  <w:divsChild>
                                                    <w:div w:id="1414202272">
                                                      <w:marLeft w:val="0"/>
                                                      <w:marRight w:val="0"/>
                                                      <w:marTop w:val="0"/>
                                                      <w:marBottom w:val="0"/>
                                                      <w:divBdr>
                                                        <w:top w:val="none" w:sz="0" w:space="0" w:color="auto"/>
                                                        <w:left w:val="none" w:sz="0" w:space="0" w:color="auto"/>
                                                        <w:bottom w:val="none" w:sz="0" w:space="0" w:color="auto"/>
                                                        <w:right w:val="none" w:sz="0" w:space="0" w:color="auto"/>
                                                      </w:divBdr>
                                                    </w:div>
                                                  </w:divsChild>
                                                </w:div>
                                                <w:div w:id="843907769">
                                                  <w:marLeft w:val="0"/>
                                                  <w:marRight w:val="0"/>
                                                  <w:marTop w:val="0"/>
                                                  <w:marBottom w:val="0"/>
                                                  <w:divBdr>
                                                    <w:top w:val="none" w:sz="0" w:space="0" w:color="auto"/>
                                                    <w:left w:val="none" w:sz="0" w:space="0" w:color="auto"/>
                                                    <w:bottom w:val="none" w:sz="0" w:space="0" w:color="auto"/>
                                                    <w:right w:val="none" w:sz="0" w:space="0" w:color="auto"/>
                                                  </w:divBdr>
                                                  <w:divsChild>
                                                    <w:div w:id="1418945190">
                                                      <w:marLeft w:val="0"/>
                                                      <w:marRight w:val="0"/>
                                                      <w:marTop w:val="0"/>
                                                      <w:marBottom w:val="0"/>
                                                      <w:divBdr>
                                                        <w:top w:val="none" w:sz="0" w:space="0" w:color="auto"/>
                                                        <w:left w:val="none" w:sz="0" w:space="0" w:color="auto"/>
                                                        <w:bottom w:val="none" w:sz="0" w:space="0" w:color="auto"/>
                                                        <w:right w:val="none" w:sz="0" w:space="0" w:color="auto"/>
                                                      </w:divBdr>
                                                    </w:div>
                                                  </w:divsChild>
                                                </w:div>
                                                <w:div w:id="1293554601">
                                                  <w:marLeft w:val="0"/>
                                                  <w:marRight w:val="0"/>
                                                  <w:marTop w:val="0"/>
                                                  <w:marBottom w:val="0"/>
                                                  <w:divBdr>
                                                    <w:top w:val="none" w:sz="0" w:space="0" w:color="auto"/>
                                                    <w:left w:val="none" w:sz="0" w:space="0" w:color="auto"/>
                                                    <w:bottom w:val="none" w:sz="0" w:space="0" w:color="auto"/>
                                                    <w:right w:val="none" w:sz="0" w:space="0" w:color="auto"/>
                                                  </w:divBdr>
                                                  <w:divsChild>
                                                    <w:div w:id="20079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8291059">
      <w:bodyDiv w:val="1"/>
      <w:marLeft w:val="0"/>
      <w:marRight w:val="0"/>
      <w:marTop w:val="0"/>
      <w:marBottom w:val="0"/>
      <w:divBdr>
        <w:top w:val="none" w:sz="0" w:space="0" w:color="auto"/>
        <w:left w:val="none" w:sz="0" w:space="0" w:color="auto"/>
        <w:bottom w:val="none" w:sz="0" w:space="0" w:color="auto"/>
        <w:right w:val="none" w:sz="0" w:space="0" w:color="auto"/>
      </w:divBdr>
      <w:divsChild>
        <w:div w:id="8719670">
          <w:marLeft w:val="0"/>
          <w:marRight w:val="0"/>
          <w:marTop w:val="0"/>
          <w:marBottom w:val="0"/>
          <w:divBdr>
            <w:top w:val="none" w:sz="0" w:space="0" w:color="auto"/>
            <w:left w:val="none" w:sz="0" w:space="0" w:color="auto"/>
            <w:bottom w:val="none" w:sz="0" w:space="0" w:color="auto"/>
            <w:right w:val="none" w:sz="0" w:space="0" w:color="auto"/>
          </w:divBdr>
          <w:divsChild>
            <w:div w:id="1521118235">
              <w:marLeft w:val="0"/>
              <w:marRight w:val="0"/>
              <w:marTop w:val="0"/>
              <w:marBottom w:val="0"/>
              <w:divBdr>
                <w:top w:val="none" w:sz="0" w:space="0" w:color="auto"/>
                <w:left w:val="none" w:sz="0" w:space="0" w:color="auto"/>
                <w:bottom w:val="none" w:sz="0" w:space="0" w:color="auto"/>
                <w:right w:val="none" w:sz="0" w:space="0" w:color="auto"/>
              </w:divBdr>
              <w:divsChild>
                <w:div w:id="68429956">
                  <w:marLeft w:val="0"/>
                  <w:marRight w:val="0"/>
                  <w:marTop w:val="0"/>
                  <w:marBottom w:val="0"/>
                  <w:divBdr>
                    <w:top w:val="none" w:sz="0" w:space="0" w:color="auto"/>
                    <w:left w:val="none" w:sz="0" w:space="0" w:color="auto"/>
                    <w:bottom w:val="none" w:sz="0" w:space="0" w:color="auto"/>
                    <w:right w:val="none" w:sz="0" w:space="0" w:color="auto"/>
                  </w:divBdr>
                  <w:divsChild>
                    <w:div w:id="357699108">
                      <w:marLeft w:val="600"/>
                      <w:marRight w:val="0"/>
                      <w:marTop w:val="0"/>
                      <w:marBottom w:val="0"/>
                      <w:divBdr>
                        <w:top w:val="none" w:sz="0" w:space="0" w:color="auto"/>
                        <w:left w:val="none" w:sz="0" w:space="0" w:color="auto"/>
                        <w:bottom w:val="none" w:sz="0" w:space="0" w:color="auto"/>
                        <w:right w:val="none" w:sz="0" w:space="0" w:color="auto"/>
                      </w:divBdr>
                    </w:div>
                    <w:div w:id="210850523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x-ramp@dir.texa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r.texas.gov/information-security/texas-risk-and-authorization-management-program-tx-ram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9FE6140035BF444B06E7A5F9542F2A7" ma:contentTypeVersion="5" ma:contentTypeDescription="Create a new document." ma:contentTypeScope="" ma:versionID="06ae50aa2f1c5cfe4b63b08e5e33316c">
  <xsd:schema xmlns:xsd="http://www.w3.org/2001/XMLSchema" xmlns:xs="http://www.w3.org/2001/XMLSchema" xmlns:p="http://schemas.microsoft.com/office/2006/metadata/properties" xmlns:ns3="209fc756-29c9-4d85-aa4b-6bdf6b578df4" xmlns:ns4="066ec3ae-4393-4542-9bef-a89912ae6ed4" targetNamespace="http://schemas.microsoft.com/office/2006/metadata/properties" ma:root="true" ma:fieldsID="70253c382fa5baac87546c6872b1350e" ns3:_="" ns4:_="">
    <xsd:import namespace="209fc756-29c9-4d85-aa4b-6bdf6b578df4"/>
    <xsd:import namespace="066ec3ae-4393-4542-9bef-a89912ae6ed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fc756-29c9-4d85-aa4b-6bdf6b578df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6ec3ae-4393-4542-9bef-a89912ae6e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0E6CED-72C6-4527-AD47-948C178695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13F986-3894-4F0D-8D8E-D00D190957C2}">
  <ds:schemaRefs>
    <ds:schemaRef ds:uri="http://schemas.openxmlformats.org/officeDocument/2006/bibliography"/>
  </ds:schemaRefs>
</ds:datastoreItem>
</file>

<file path=customXml/itemProps3.xml><?xml version="1.0" encoding="utf-8"?>
<ds:datastoreItem xmlns:ds="http://schemas.openxmlformats.org/officeDocument/2006/customXml" ds:itemID="{65479112-62E2-42F6-9EA2-450B7ABEA35D}">
  <ds:schemaRefs>
    <ds:schemaRef ds:uri="http://schemas.microsoft.com/sharepoint/v3/contenttype/forms"/>
  </ds:schemaRefs>
</ds:datastoreItem>
</file>

<file path=customXml/itemProps4.xml><?xml version="1.0" encoding="utf-8"?>
<ds:datastoreItem xmlns:ds="http://schemas.openxmlformats.org/officeDocument/2006/customXml" ds:itemID="{4878D222-3FAA-4CFD-AD23-3237FAED6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fc756-29c9-4d85-aa4b-6bdf6b578df4"/>
    <ds:schemaRef ds:uri="066ec3ae-4393-4542-9bef-a89912ae6e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Townsend,Randy</dc:creator>
  <cp:keywords/>
  <dc:description/>
  <cp:lastModifiedBy>Cheryl Scott</cp:lastModifiedBy>
  <cp:revision>5</cp:revision>
  <cp:lastPrinted>2020-02-04T15:27:00Z</cp:lastPrinted>
  <dcterms:created xsi:type="dcterms:W3CDTF">2023-03-10T23:07:00Z</dcterms:created>
  <dcterms:modified xsi:type="dcterms:W3CDTF">2023-03-28T14:25:00Z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0x010100A9FE6140035BF444B06E7A5F9542F2A7</vt:lpwstr>
  </property>
</Properties>
</file>