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78" w:rsidRDefault="000A35D6" w:rsidP="008A2DEB">
      <w:pPr>
        <w:jc w:val="center"/>
        <w:rPr>
          <w:rFonts w:ascii="Arial" w:hAnsi="Arial" w:cs="Arial"/>
          <w:sz w:val="40"/>
        </w:rPr>
      </w:pPr>
      <w:r>
        <w:rPr>
          <w:rFonts w:ascii="Arial" w:hAnsi="Arial" w:cs="Arial"/>
          <w:sz w:val="44"/>
          <w:lang w:val="en-CA"/>
        </w:rPr>
        <w:fldChar w:fldCharType="begin"/>
      </w:r>
      <w:r w:rsidR="00F57378">
        <w:rPr>
          <w:rFonts w:ascii="Arial" w:hAnsi="Arial" w:cs="Arial"/>
          <w:sz w:val="44"/>
          <w:lang w:val="en-CA"/>
        </w:rPr>
        <w:instrText xml:space="preserve"> SEQ CHAPTER \h \r 1</w:instrText>
      </w:r>
      <w:r>
        <w:rPr>
          <w:rFonts w:ascii="Arial" w:hAnsi="Arial" w:cs="Arial"/>
          <w:sz w:val="44"/>
          <w:lang w:val="en-CA"/>
        </w:rPr>
        <w:fldChar w:fldCharType="end"/>
      </w:r>
      <w:r w:rsidR="00F57378">
        <w:rPr>
          <w:rFonts w:ascii="Arial" w:hAnsi="Arial" w:cs="Arial"/>
          <w:sz w:val="44"/>
        </w:rPr>
        <w:t>STATE AGENCY INTERNAL AUDIT FORUM</w:t>
      </w:r>
    </w:p>
    <w:p w:rsidR="00F57378" w:rsidRDefault="00F57378" w:rsidP="008A2DEB">
      <w:pPr>
        <w:jc w:val="center"/>
        <w:rPr>
          <w:sz w:val="6"/>
        </w:rPr>
      </w:pPr>
    </w:p>
    <w:p w:rsidR="00F57378" w:rsidRDefault="00F57378" w:rsidP="008A2DEB">
      <w:pPr>
        <w:pStyle w:val="Heading1"/>
        <w:rPr>
          <w:sz w:val="30"/>
        </w:rPr>
      </w:pPr>
      <w:r>
        <w:rPr>
          <w:sz w:val="30"/>
        </w:rPr>
        <w:t xml:space="preserve">MEETING </w:t>
      </w:r>
      <w:r w:rsidR="00D523E9">
        <w:rPr>
          <w:sz w:val="30"/>
        </w:rPr>
        <w:t>MINUTES</w:t>
      </w:r>
    </w:p>
    <w:p w:rsidR="00726C29" w:rsidRDefault="00726C29" w:rsidP="008A2DEB">
      <w:pPr>
        <w:pStyle w:val="Heading2"/>
        <w:rPr>
          <w:sz w:val="24"/>
        </w:rPr>
      </w:pPr>
    </w:p>
    <w:p w:rsidR="00F57378" w:rsidRPr="00A252F7" w:rsidRDefault="00F57378" w:rsidP="008A2DEB">
      <w:pPr>
        <w:pStyle w:val="Heading2"/>
        <w:rPr>
          <w:sz w:val="24"/>
        </w:rPr>
      </w:pPr>
      <w:r w:rsidRPr="00A252F7">
        <w:rPr>
          <w:sz w:val="24"/>
        </w:rPr>
        <w:t xml:space="preserve">Friday, </w:t>
      </w:r>
      <w:r w:rsidR="00BC1CA2">
        <w:rPr>
          <w:sz w:val="24"/>
        </w:rPr>
        <w:t>May 17</w:t>
      </w:r>
      <w:r w:rsidR="004D30BE">
        <w:rPr>
          <w:sz w:val="24"/>
        </w:rPr>
        <w:t>, 2019</w:t>
      </w:r>
    </w:p>
    <w:p w:rsidR="00F57378" w:rsidRPr="00A252F7" w:rsidRDefault="00C57BF2" w:rsidP="008A2DEB">
      <w:pPr>
        <w:pStyle w:val="Heading2"/>
        <w:rPr>
          <w:sz w:val="24"/>
        </w:rPr>
      </w:pPr>
      <w:r>
        <w:rPr>
          <w:sz w:val="24"/>
        </w:rPr>
        <w:t>8:3</w:t>
      </w:r>
      <w:r w:rsidR="00BC1CA2">
        <w:rPr>
          <w:sz w:val="24"/>
        </w:rPr>
        <w:t>2</w:t>
      </w:r>
      <w:r w:rsidR="00F57378" w:rsidRPr="00A252F7">
        <w:rPr>
          <w:sz w:val="24"/>
        </w:rPr>
        <w:t xml:space="preserve"> a.m. – </w:t>
      </w:r>
      <w:r w:rsidR="004D30BE">
        <w:rPr>
          <w:sz w:val="24"/>
        </w:rPr>
        <w:t>10:</w:t>
      </w:r>
      <w:r w:rsidR="00BC1CA2">
        <w:rPr>
          <w:sz w:val="24"/>
        </w:rPr>
        <w:t>55</w:t>
      </w:r>
      <w:r w:rsidR="00581E44" w:rsidRPr="00A252F7">
        <w:rPr>
          <w:sz w:val="24"/>
        </w:rPr>
        <w:t xml:space="preserve"> a.m.</w:t>
      </w:r>
    </w:p>
    <w:p w:rsidR="004D30BE" w:rsidRDefault="008948DA" w:rsidP="005D1BA2">
      <w:pPr>
        <w:pStyle w:val="Heading2"/>
      </w:pPr>
      <w:r>
        <w:t>DPS</w:t>
      </w:r>
    </w:p>
    <w:p w:rsidR="004D30BE" w:rsidRDefault="008948DA" w:rsidP="005D1BA2">
      <w:pPr>
        <w:pStyle w:val="Heading2"/>
      </w:pPr>
      <w:r>
        <w:t>5805 North Lamar Blvd., Bldg. A</w:t>
      </w:r>
    </w:p>
    <w:p w:rsidR="005D1BA2" w:rsidRPr="005D1BA2" w:rsidRDefault="004D30BE" w:rsidP="005D1BA2">
      <w:pPr>
        <w:pStyle w:val="Heading2"/>
        <w:rPr>
          <w:b w:val="0"/>
          <w:sz w:val="24"/>
        </w:rPr>
      </w:pPr>
      <w:r>
        <w:t>Austin, Texas 787</w:t>
      </w:r>
      <w:r w:rsidR="008948DA">
        <w:t>52</w:t>
      </w:r>
    </w:p>
    <w:p w:rsidR="00F57378" w:rsidRPr="00A252F7" w:rsidRDefault="00F57378" w:rsidP="008A2DEB">
      <w:pPr>
        <w:jc w:val="center"/>
        <w:rPr>
          <w:rFonts w:ascii="Arial" w:hAnsi="Arial" w:cs="Arial"/>
          <w:strike/>
        </w:rPr>
      </w:pPr>
    </w:p>
    <w:p w:rsidR="00F57378" w:rsidRPr="00A252F7" w:rsidRDefault="00C954FC" w:rsidP="008A2DEB">
      <w:pPr>
        <w:rPr>
          <w:rFonts w:ascii="Arial" w:hAnsi="Arial" w:cs="Arial"/>
          <w:b/>
        </w:rPr>
      </w:pPr>
      <w:r w:rsidRPr="00A252F7">
        <w:rPr>
          <w:rFonts w:ascii="Arial" w:hAnsi="Arial" w:cs="Arial"/>
          <w:b/>
        </w:rPr>
        <w:t>8:</w:t>
      </w:r>
      <w:r w:rsidR="00C57BF2">
        <w:rPr>
          <w:rFonts w:ascii="Arial" w:hAnsi="Arial" w:cs="Arial"/>
          <w:b/>
        </w:rPr>
        <w:t>3</w:t>
      </w:r>
      <w:r w:rsidR="00BC1CA2">
        <w:rPr>
          <w:rFonts w:ascii="Arial" w:hAnsi="Arial" w:cs="Arial"/>
          <w:b/>
        </w:rPr>
        <w:t>2</w:t>
      </w:r>
      <w:r w:rsidR="004B30C3">
        <w:rPr>
          <w:rFonts w:ascii="Arial" w:hAnsi="Arial" w:cs="Arial"/>
          <w:b/>
        </w:rPr>
        <w:t xml:space="preserve"> </w:t>
      </w:r>
      <w:r w:rsidR="00C57BF2">
        <w:rPr>
          <w:rFonts w:ascii="Arial" w:hAnsi="Arial" w:cs="Arial"/>
          <w:b/>
        </w:rPr>
        <w:t>a</w:t>
      </w:r>
      <w:r w:rsidR="00941548">
        <w:rPr>
          <w:rFonts w:ascii="Arial" w:hAnsi="Arial" w:cs="Arial"/>
          <w:b/>
        </w:rPr>
        <w:t>.</w:t>
      </w:r>
      <w:r w:rsidR="00C57BF2">
        <w:rPr>
          <w:rFonts w:ascii="Arial" w:hAnsi="Arial" w:cs="Arial"/>
          <w:b/>
        </w:rPr>
        <w:t>m</w:t>
      </w:r>
      <w:r w:rsidR="00941548">
        <w:rPr>
          <w:rFonts w:ascii="Arial" w:hAnsi="Arial" w:cs="Arial"/>
          <w:b/>
        </w:rPr>
        <w:t>.</w:t>
      </w:r>
      <w:r w:rsidRPr="00A252F7">
        <w:rPr>
          <w:rFonts w:ascii="Arial" w:hAnsi="Arial" w:cs="Arial"/>
          <w:b/>
        </w:rPr>
        <w:t xml:space="preserve"> – MEETING CALLED TO ORDER</w:t>
      </w:r>
    </w:p>
    <w:p w:rsidR="00BD64A7" w:rsidRPr="00BF1C96" w:rsidRDefault="00BD64A7" w:rsidP="008A2DEB">
      <w:pPr>
        <w:rPr>
          <w:rFonts w:ascii="Arial" w:hAnsi="Arial" w:cs="Arial"/>
        </w:rPr>
      </w:pPr>
    </w:p>
    <w:p w:rsidR="008948DA" w:rsidRPr="00A252F7" w:rsidRDefault="008948DA" w:rsidP="008948DA">
      <w:pPr>
        <w:tabs>
          <w:tab w:val="left" w:pos="720"/>
          <w:tab w:val="right" w:leader="dot" w:pos="9360"/>
        </w:tabs>
        <w:ind w:right="-360"/>
        <w:rPr>
          <w:rFonts w:ascii="Arial" w:hAnsi="Arial" w:cs="Arial"/>
          <w:u w:val="single"/>
        </w:rPr>
      </w:pPr>
      <w:r w:rsidRPr="00A252F7">
        <w:rPr>
          <w:rFonts w:ascii="Arial" w:hAnsi="Arial" w:cs="Arial"/>
          <w:u w:val="single"/>
        </w:rPr>
        <w:t>Welcome &amp; Introductions:</w:t>
      </w:r>
    </w:p>
    <w:p w:rsidR="008948DA" w:rsidRDefault="00BC1CA2" w:rsidP="008948DA">
      <w:pPr>
        <w:numPr>
          <w:ilvl w:val="0"/>
          <w:numId w:val="1"/>
        </w:numPr>
        <w:tabs>
          <w:tab w:val="left" w:pos="360"/>
          <w:tab w:val="right" w:leader="dot" w:pos="9360"/>
        </w:tabs>
        <w:ind w:left="360" w:right="-360"/>
        <w:rPr>
          <w:rFonts w:ascii="Arial" w:hAnsi="Arial" w:cs="Arial"/>
        </w:rPr>
      </w:pPr>
      <w:r>
        <w:rPr>
          <w:rFonts w:ascii="Arial" w:hAnsi="Arial" w:cs="Arial"/>
        </w:rPr>
        <w:t xml:space="preserve">Chance Watson, </w:t>
      </w:r>
      <w:r w:rsidR="008948DA">
        <w:rPr>
          <w:rFonts w:ascii="Arial" w:hAnsi="Arial" w:cs="Arial"/>
        </w:rPr>
        <w:t>SAIAF Chair,</w:t>
      </w:r>
      <w:r>
        <w:rPr>
          <w:rFonts w:ascii="Arial" w:hAnsi="Arial" w:cs="Arial"/>
        </w:rPr>
        <w:t xml:space="preserve"> welcomed attendees</w:t>
      </w:r>
    </w:p>
    <w:p w:rsidR="00BC1CA2" w:rsidRPr="00A252F7" w:rsidRDefault="00BC1CA2" w:rsidP="008948DA">
      <w:pPr>
        <w:numPr>
          <w:ilvl w:val="0"/>
          <w:numId w:val="1"/>
        </w:numPr>
        <w:tabs>
          <w:tab w:val="left" w:pos="360"/>
          <w:tab w:val="right" w:leader="dot" w:pos="9360"/>
        </w:tabs>
        <w:ind w:left="360" w:right="-360"/>
        <w:rPr>
          <w:rFonts w:ascii="Arial" w:hAnsi="Arial" w:cs="Arial"/>
        </w:rPr>
      </w:pPr>
      <w:r w:rsidRPr="00A252F7">
        <w:rPr>
          <w:rFonts w:ascii="Arial" w:hAnsi="Arial" w:cs="Arial"/>
        </w:rPr>
        <w:t>Attendee introductions</w:t>
      </w:r>
    </w:p>
    <w:p w:rsidR="008948DA" w:rsidRDefault="008948DA" w:rsidP="008A2DEB">
      <w:pPr>
        <w:rPr>
          <w:rFonts w:ascii="Arial" w:hAnsi="Arial" w:cs="Arial"/>
        </w:rPr>
      </w:pPr>
    </w:p>
    <w:p w:rsidR="00BF1C96" w:rsidRPr="00BF1C96" w:rsidRDefault="005B759D" w:rsidP="00BF1C96">
      <w:pPr>
        <w:tabs>
          <w:tab w:val="left" w:pos="720"/>
          <w:tab w:val="right" w:leader="dot" w:pos="9360"/>
        </w:tabs>
        <w:ind w:right="-360"/>
        <w:rPr>
          <w:rFonts w:ascii="Arial" w:hAnsi="Arial" w:cs="Arial"/>
          <w:b/>
        </w:rPr>
      </w:pPr>
      <w:r w:rsidRPr="00BF1C96">
        <w:rPr>
          <w:rFonts w:ascii="Arial" w:hAnsi="Arial" w:cs="Arial"/>
          <w:b/>
        </w:rPr>
        <w:t>Presentation:  State Agency Internal Audit Recruitment &amp; Retention Best Practices</w:t>
      </w:r>
      <w:r w:rsidR="00BF1C96" w:rsidRPr="00BF1C96">
        <w:rPr>
          <w:rFonts w:ascii="Arial" w:hAnsi="Arial" w:cs="Arial"/>
          <w:b/>
        </w:rPr>
        <w:t>, Leadership Development Program Cohort IX Capstone Project</w:t>
      </w:r>
    </w:p>
    <w:p w:rsidR="005B759D" w:rsidRDefault="005B759D" w:rsidP="008A2DEB">
      <w:pPr>
        <w:rPr>
          <w:rFonts w:ascii="Arial" w:hAnsi="Arial" w:cs="Arial"/>
        </w:rPr>
      </w:pPr>
      <w:r>
        <w:rPr>
          <w:rFonts w:ascii="Arial" w:hAnsi="Arial" w:cs="Arial"/>
        </w:rPr>
        <w:t xml:space="preserve">Nick </w:t>
      </w:r>
      <w:r w:rsidRPr="005B759D">
        <w:rPr>
          <w:rFonts w:ascii="Arial" w:hAnsi="Arial" w:cs="Arial"/>
        </w:rPr>
        <w:t xml:space="preserve">Ballard, </w:t>
      </w:r>
      <w:proofErr w:type="spellStart"/>
      <w:r>
        <w:rPr>
          <w:rFonts w:ascii="Arial" w:hAnsi="Arial" w:cs="Arial"/>
        </w:rPr>
        <w:t>TRS</w:t>
      </w:r>
      <w:proofErr w:type="spellEnd"/>
    </w:p>
    <w:p w:rsidR="005B759D" w:rsidRDefault="005B759D" w:rsidP="008A2DEB">
      <w:pPr>
        <w:rPr>
          <w:rFonts w:ascii="Arial" w:hAnsi="Arial" w:cs="Arial"/>
        </w:rPr>
      </w:pPr>
      <w:r>
        <w:rPr>
          <w:rFonts w:ascii="Arial" w:hAnsi="Arial" w:cs="Arial"/>
        </w:rPr>
        <w:t>C</w:t>
      </w:r>
      <w:r w:rsidRPr="005B759D">
        <w:rPr>
          <w:rFonts w:ascii="Arial" w:hAnsi="Arial" w:cs="Arial"/>
        </w:rPr>
        <w:t>heryl</w:t>
      </w:r>
      <w:r>
        <w:rPr>
          <w:rFonts w:ascii="Arial" w:hAnsi="Arial" w:cs="Arial"/>
        </w:rPr>
        <w:t xml:space="preserve"> F</w:t>
      </w:r>
      <w:r w:rsidRPr="005B759D">
        <w:rPr>
          <w:rFonts w:ascii="Arial" w:hAnsi="Arial" w:cs="Arial"/>
        </w:rPr>
        <w:t>oreman</w:t>
      </w:r>
      <w:r>
        <w:rPr>
          <w:rFonts w:ascii="Arial" w:hAnsi="Arial" w:cs="Arial"/>
        </w:rPr>
        <w:t xml:space="preserve">, </w:t>
      </w:r>
      <w:proofErr w:type="spellStart"/>
      <w:r>
        <w:rPr>
          <w:rFonts w:ascii="Arial" w:hAnsi="Arial" w:cs="Arial"/>
        </w:rPr>
        <w:t>TDCJ</w:t>
      </w:r>
      <w:proofErr w:type="spellEnd"/>
    </w:p>
    <w:p w:rsidR="005B759D" w:rsidRDefault="005B759D" w:rsidP="008A2DEB">
      <w:pPr>
        <w:rPr>
          <w:rFonts w:ascii="Arial" w:hAnsi="Arial" w:cs="Arial"/>
        </w:rPr>
      </w:pPr>
      <w:r w:rsidRPr="005B759D">
        <w:rPr>
          <w:rFonts w:ascii="Arial" w:hAnsi="Arial" w:cs="Arial"/>
        </w:rPr>
        <w:t>Karen</w:t>
      </w:r>
      <w:r>
        <w:rPr>
          <w:rFonts w:ascii="Arial" w:hAnsi="Arial" w:cs="Arial"/>
        </w:rPr>
        <w:t xml:space="preserve"> N</w:t>
      </w:r>
      <w:r w:rsidRPr="005B759D">
        <w:rPr>
          <w:rFonts w:ascii="Arial" w:hAnsi="Arial" w:cs="Arial"/>
        </w:rPr>
        <w:t>orman</w:t>
      </w:r>
      <w:r>
        <w:rPr>
          <w:rFonts w:ascii="Arial" w:hAnsi="Arial" w:cs="Arial"/>
        </w:rPr>
        <w:t>, ERS</w:t>
      </w:r>
    </w:p>
    <w:p w:rsidR="005B759D" w:rsidRDefault="005B759D" w:rsidP="008A2DEB">
      <w:pPr>
        <w:rPr>
          <w:rFonts w:ascii="Arial" w:hAnsi="Arial" w:cs="Arial"/>
        </w:rPr>
      </w:pPr>
      <w:r>
        <w:rPr>
          <w:rFonts w:ascii="Arial" w:hAnsi="Arial" w:cs="Arial"/>
        </w:rPr>
        <w:t xml:space="preserve">Derrick </w:t>
      </w:r>
      <w:r w:rsidRPr="005B759D">
        <w:rPr>
          <w:rFonts w:ascii="Arial" w:hAnsi="Arial" w:cs="Arial"/>
        </w:rPr>
        <w:t xml:space="preserve">Miller, </w:t>
      </w:r>
      <w:r>
        <w:rPr>
          <w:rFonts w:ascii="Arial" w:hAnsi="Arial" w:cs="Arial"/>
        </w:rPr>
        <w:t>DMV</w:t>
      </w:r>
    </w:p>
    <w:p w:rsidR="00BC1CA2" w:rsidRDefault="005B759D" w:rsidP="008A2DEB">
      <w:pPr>
        <w:rPr>
          <w:rFonts w:ascii="Arial" w:hAnsi="Arial" w:cs="Arial"/>
        </w:rPr>
      </w:pPr>
      <w:r>
        <w:rPr>
          <w:rFonts w:ascii="Arial" w:hAnsi="Arial" w:cs="Arial"/>
        </w:rPr>
        <w:t xml:space="preserve">Tammara West, </w:t>
      </w:r>
      <w:proofErr w:type="spellStart"/>
      <w:r>
        <w:rPr>
          <w:rFonts w:ascii="Arial" w:hAnsi="Arial" w:cs="Arial"/>
        </w:rPr>
        <w:t>TDI</w:t>
      </w:r>
      <w:proofErr w:type="spellEnd"/>
    </w:p>
    <w:p w:rsidR="00CD29E0" w:rsidRDefault="00CD29E0" w:rsidP="008A2DEB">
      <w:pPr>
        <w:tabs>
          <w:tab w:val="left" w:pos="720"/>
          <w:tab w:val="right" w:leader="dot" w:pos="9360"/>
        </w:tabs>
        <w:ind w:right="-360"/>
        <w:rPr>
          <w:rFonts w:ascii="Arial" w:hAnsi="Arial" w:cs="Arial"/>
        </w:rPr>
      </w:pPr>
    </w:p>
    <w:p w:rsidR="00BF1C96" w:rsidRDefault="0045620A" w:rsidP="0045620A">
      <w:pPr>
        <w:numPr>
          <w:ilvl w:val="0"/>
          <w:numId w:val="1"/>
        </w:numPr>
        <w:tabs>
          <w:tab w:val="left" w:pos="360"/>
          <w:tab w:val="right" w:leader="dot" w:pos="9360"/>
        </w:tabs>
        <w:ind w:left="360" w:right="-360"/>
        <w:rPr>
          <w:rFonts w:ascii="Arial" w:hAnsi="Arial" w:cs="Arial"/>
        </w:rPr>
      </w:pPr>
      <w:r>
        <w:rPr>
          <w:rFonts w:ascii="Arial" w:hAnsi="Arial" w:cs="Arial"/>
        </w:rPr>
        <w:t xml:space="preserve">Project Objective:  </w:t>
      </w:r>
      <w:r w:rsidRPr="0045620A">
        <w:rPr>
          <w:rFonts w:ascii="Arial" w:hAnsi="Arial" w:cs="Arial"/>
        </w:rPr>
        <w:t>To develop a long-term strategy to recruit</w:t>
      </w:r>
      <w:r>
        <w:rPr>
          <w:rFonts w:ascii="Arial" w:hAnsi="Arial" w:cs="Arial"/>
        </w:rPr>
        <w:t xml:space="preserve"> </w:t>
      </w:r>
      <w:r w:rsidRPr="0045620A">
        <w:rPr>
          <w:rFonts w:ascii="Arial" w:hAnsi="Arial" w:cs="Arial"/>
        </w:rPr>
        <w:t>and retain</w:t>
      </w:r>
      <w:r>
        <w:rPr>
          <w:rFonts w:ascii="Arial" w:hAnsi="Arial" w:cs="Arial"/>
        </w:rPr>
        <w:t xml:space="preserve"> </w:t>
      </w:r>
      <w:r w:rsidRPr="0045620A">
        <w:rPr>
          <w:rFonts w:ascii="Arial" w:hAnsi="Arial" w:cs="Arial"/>
        </w:rPr>
        <w:t>internal auditing talent within state government</w:t>
      </w:r>
    </w:p>
    <w:p w:rsidR="0045620A" w:rsidRDefault="0045620A" w:rsidP="0045620A">
      <w:pPr>
        <w:numPr>
          <w:ilvl w:val="0"/>
          <w:numId w:val="1"/>
        </w:numPr>
        <w:tabs>
          <w:tab w:val="left" w:pos="360"/>
          <w:tab w:val="right" w:leader="dot" w:pos="9360"/>
        </w:tabs>
        <w:ind w:left="360" w:right="-360"/>
        <w:rPr>
          <w:rFonts w:ascii="Arial" w:hAnsi="Arial" w:cs="Arial"/>
        </w:rPr>
      </w:pPr>
      <w:r>
        <w:rPr>
          <w:rFonts w:ascii="Arial" w:hAnsi="Arial" w:cs="Arial"/>
        </w:rPr>
        <w:t>The group presented their methodology and an overview of the state agency audit environment including auditor classifications and how long auditors have been with the state.</w:t>
      </w:r>
    </w:p>
    <w:p w:rsidR="0045620A" w:rsidRDefault="00C34355" w:rsidP="0045620A">
      <w:pPr>
        <w:numPr>
          <w:ilvl w:val="0"/>
          <w:numId w:val="1"/>
        </w:numPr>
        <w:tabs>
          <w:tab w:val="left" w:pos="360"/>
          <w:tab w:val="right" w:leader="dot" w:pos="9360"/>
        </w:tabs>
        <w:ind w:left="360" w:right="-360"/>
        <w:rPr>
          <w:rFonts w:ascii="Arial" w:hAnsi="Arial" w:cs="Arial"/>
        </w:rPr>
      </w:pPr>
      <w:r>
        <w:rPr>
          <w:rFonts w:ascii="Arial" w:hAnsi="Arial" w:cs="Arial"/>
        </w:rPr>
        <w:t>The group presented recruitment and retention challenges and best practices.</w:t>
      </w:r>
    </w:p>
    <w:p w:rsidR="00C34355" w:rsidRDefault="00C34355" w:rsidP="0045620A">
      <w:pPr>
        <w:numPr>
          <w:ilvl w:val="0"/>
          <w:numId w:val="1"/>
        </w:numPr>
        <w:tabs>
          <w:tab w:val="left" w:pos="360"/>
          <w:tab w:val="right" w:leader="dot" w:pos="9360"/>
        </w:tabs>
        <w:ind w:left="360" w:right="-360"/>
        <w:rPr>
          <w:rFonts w:ascii="Arial" w:hAnsi="Arial" w:cs="Arial"/>
        </w:rPr>
      </w:pPr>
      <w:r>
        <w:rPr>
          <w:rFonts w:ascii="Arial" w:hAnsi="Arial" w:cs="Arial"/>
        </w:rPr>
        <w:t>The group discussed key takeaways and additional innovative ideas.</w:t>
      </w:r>
    </w:p>
    <w:p w:rsidR="00C34355" w:rsidRDefault="00C34355" w:rsidP="0045620A">
      <w:pPr>
        <w:numPr>
          <w:ilvl w:val="0"/>
          <w:numId w:val="1"/>
        </w:numPr>
        <w:tabs>
          <w:tab w:val="left" w:pos="360"/>
          <w:tab w:val="right" w:leader="dot" w:pos="9360"/>
        </w:tabs>
        <w:ind w:left="360" w:right="-360"/>
        <w:rPr>
          <w:rFonts w:ascii="Arial" w:hAnsi="Arial" w:cs="Arial"/>
        </w:rPr>
      </w:pPr>
      <w:r>
        <w:rPr>
          <w:rFonts w:ascii="Arial" w:hAnsi="Arial" w:cs="Arial"/>
        </w:rPr>
        <w:t>SAIAF members discussed Handshake which is a tool to send postings to multiple colleges and universities.</w:t>
      </w:r>
    </w:p>
    <w:p w:rsidR="00C34355" w:rsidRDefault="00C34355" w:rsidP="0045620A">
      <w:pPr>
        <w:numPr>
          <w:ilvl w:val="0"/>
          <w:numId w:val="1"/>
        </w:numPr>
        <w:tabs>
          <w:tab w:val="left" w:pos="360"/>
          <w:tab w:val="right" w:leader="dot" w:pos="9360"/>
        </w:tabs>
        <w:ind w:left="360" w:right="-360"/>
        <w:rPr>
          <w:rFonts w:ascii="Arial" w:hAnsi="Arial" w:cs="Arial"/>
        </w:rPr>
      </w:pPr>
      <w:r>
        <w:rPr>
          <w:rFonts w:ascii="Arial" w:hAnsi="Arial" w:cs="Arial"/>
        </w:rPr>
        <w:t>SAIAF members discussed whether auditors within state government are trying to develop a qualified pool or are just looking within their own agencies.</w:t>
      </w:r>
    </w:p>
    <w:p w:rsidR="00BF1C96" w:rsidRDefault="00BF1C96" w:rsidP="008A2DEB">
      <w:pPr>
        <w:tabs>
          <w:tab w:val="left" w:pos="720"/>
          <w:tab w:val="right" w:leader="dot" w:pos="9360"/>
        </w:tabs>
        <w:ind w:right="-360"/>
        <w:rPr>
          <w:rFonts w:ascii="Arial" w:hAnsi="Arial" w:cs="Arial"/>
        </w:rPr>
      </w:pPr>
    </w:p>
    <w:p w:rsidR="00BF1C96" w:rsidRDefault="00BF1C96" w:rsidP="008A2DEB">
      <w:pPr>
        <w:tabs>
          <w:tab w:val="left" w:pos="720"/>
          <w:tab w:val="right" w:leader="dot" w:pos="9360"/>
        </w:tabs>
        <w:ind w:right="-360"/>
        <w:rPr>
          <w:rFonts w:ascii="Arial" w:hAnsi="Arial" w:cs="Arial"/>
          <w:b/>
        </w:rPr>
      </w:pPr>
      <w:r w:rsidRPr="0031503C">
        <w:rPr>
          <w:rFonts w:ascii="Arial" w:hAnsi="Arial" w:cs="Arial"/>
          <w:b/>
        </w:rPr>
        <w:t>Committee Updates</w:t>
      </w:r>
    </w:p>
    <w:p w:rsidR="00BF1C96" w:rsidRDefault="00BF1C96" w:rsidP="008A2DEB">
      <w:pPr>
        <w:tabs>
          <w:tab w:val="left" w:pos="720"/>
          <w:tab w:val="right" w:leader="dot" w:pos="9360"/>
        </w:tabs>
        <w:ind w:right="-360"/>
        <w:rPr>
          <w:rFonts w:ascii="Arial" w:hAnsi="Arial" w:cs="Arial"/>
          <w:b/>
        </w:rPr>
      </w:pPr>
    </w:p>
    <w:p w:rsidR="00BF1C96" w:rsidRPr="00BF1C96" w:rsidRDefault="00BF1C96" w:rsidP="008A2DEB">
      <w:pPr>
        <w:tabs>
          <w:tab w:val="left" w:pos="720"/>
          <w:tab w:val="right" w:leader="dot" w:pos="9360"/>
        </w:tabs>
        <w:ind w:right="-360"/>
        <w:rPr>
          <w:rFonts w:ascii="Arial" w:hAnsi="Arial" w:cs="Arial"/>
          <w:u w:val="single"/>
        </w:rPr>
      </w:pPr>
      <w:r w:rsidRPr="00BF1C96">
        <w:rPr>
          <w:rFonts w:ascii="Arial" w:hAnsi="Arial" w:cs="Arial"/>
          <w:u w:val="single"/>
        </w:rPr>
        <w:t>State Auditor's Office - Audrey O'Neill</w:t>
      </w:r>
    </w:p>
    <w:p w:rsidR="00BF1C96" w:rsidRDefault="006855BB" w:rsidP="00274DF2">
      <w:pPr>
        <w:numPr>
          <w:ilvl w:val="0"/>
          <w:numId w:val="1"/>
        </w:numPr>
        <w:tabs>
          <w:tab w:val="left" w:pos="360"/>
          <w:tab w:val="right" w:leader="dot" w:pos="9360"/>
        </w:tabs>
        <w:ind w:left="360" w:right="-360"/>
        <w:rPr>
          <w:rFonts w:ascii="Arial" w:hAnsi="Arial" w:cs="Arial"/>
        </w:rPr>
      </w:pPr>
      <w:r>
        <w:rPr>
          <w:rFonts w:ascii="Arial" w:hAnsi="Arial" w:cs="Arial"/>
        </w:rPr>
        <w:t>The SAO is gearing up for the implementation of the new Yellow Book.</w:t>
      </w:r>
    </w:p>
    <w:p w:rsidR="006855BB" w:rsidRDefault="006855BB" w:rsidP="00274DF2">
      <w:pPr>
        <w:numPr>
          <w:ilvl w:val="0"/>
          <w:numId w:val="1"/>
        </w:numPr>
        <w:tabs>
          <w:tab w:val="left" w:pos="360"/>
          <w:tab w:val="right" w:leader="dot" w:pos="9360"/>
        </w:tabs>
        <w:ind w:left="360" w:right="-360"/>
        <w:rPr>
          <w:rFonts w:ascii="Arial" w:hAnsi="Arial" w:cs="Arial"/>
        </w:rPr>
      </w:pPr>
      <w:r>
        <w:rPr>
          <w:rFonts w:ascii="Arial" w:hAnsi="Arial" w:cs="Arial"/>
        </w:rPr>
        <w:t>The SAO is augmenting processes related to internal control.</w:t>
      </w:r>
      <w:r w:rsidR="00274DF2">
        <w:rPr>
          <w:rFonts w:ascii="Arial" w:hAnsi="Arial" w:cs="Arial"/>
        </w:rPr>
        <w:t xml:space="preserve">  During the planning phase of an audit, they will be asking more questions related to internal control that are not program specific (tone at the top.)</w:t>
      </w:r>
    </w:p>
    <w:p w:rsidR="00274DF2" w:rsidRDefault="00274DF2" w:rsidP="00274DF2">
      <w:pPr>
        <w:numPr>
          <w:ilvl w:val="0"/>
          <w:numId w:val="1"/>
        </w:numPr>
        <w:tabs>
          <w:tab w:val="left" w:pos="360"/>
          <w:tab w:val="right" w:leader="dot" w:pos="9360"/>
        </w:tabs>
        <w:ind w:left="360" w:right="-360"/>
        <w:rPr>
          <w:rFonts w:ascii="Arial" w:hAnsi="Arial" w:cs="Arial"/>
        </w:rPr>
      </w:pPr>
      <w:r>
        <w:rPr>
          <w:rFonts w:ascii="Arial" w:hAnsi="Arial" w:cs="Arial"/>
        </w:rPr>
        <w:t xml:space="preserve">Project entrance conference agendas will include a </w:t>
      </w:r>
      <w:proofErr w:type="spellStart"/>
      <w:r>
        <w:rPr>
          <w:rFonts w:ascii="Arial" w:hAnsi="Arial" w:cs="Arial"/>
        </w:rPr>
        <w:t>COSO</w:t>
      </w:r>
      <w:proofErr w:type="spellEnd"/>
      <w:r>
        <w:rPr>
          <w:rFonts w:ascii="Arial" w:hAnsi="Arial" w:cs="Arial"/>
        </w:rPr>
        <w:t xml:space="preserve"> component.</w:t>
      </w:r>
    </w:p>
    <w:p w:rsidR="00274DF2" w:rsidRDefault="00274DF2" w:rsidP="008A2DEB">
      <w:pPr>
        <w:tabs>
          <w:tab w:val="left" w:pos="720"/>
          <w:tab w:val="right" w:leader="dot" w:pos="9360"/>
        </w:tabs>
        <w:ind w:right="-360"/>
        <w:rPr>
          <w:rFonts w:ascii="Arial" w:hAnsi="Arial" w:cs="Arial"/>
        </w:rPr>
      </w:pPr>
    </w:p>
    <w:p w:rsidR="002357DB" w:rsidRPr="00462B1B" w:rsidRDefault="00462B1B" w:rsidP="00462B1B">
      <w:pPr>
        <w:tabs>
          <w:tab w:val="left" w:pos="720"/>
          <w:tab w:val="right" w:leader="dot" w:pos="9360"/>
        </w:tabs>
        <w:ind w:right="-360"/>
        <w:rPr>
          <w:rFonts w:ascii="Arial" w:hAnsi="Arial" w:cs="Arial"/>
          <w:b/>
        </w:rPr>
      </w:pPr>
      <w:r>
        <w:rPr>
          <w:rFonts w:ascii="Arial" w:hAnsi="Arial" w:cs="Arial"/>
          <w:b/>
        </w:rPr>
        <w:t xml:space="preserve">Presentation:  </w:t>
      </w:r>
      <w:r w:rsidR="00BF1C96">
        <w:rPr>
          <w:rFonts w:ascii="Arial" w:hAnsi="Arial" w:cs="Arial"/>
          <w:b/>
        </w:rPr>
        <w:t>Three Most Common Cloud Security Mistakes</w:t>
      </w:r>
    </w:p>
    <w:p w:rsidR="00CE0494" w:rsidRDefault="00BF1C96" w:rsidP="008A2DEB">
      <w:pPr>
        <w:tabs>
          <w:tab w:val="left" w:pos="720"/>
          <w:tab w:val="right" w:leader="dot" w:pos="9360"/>
        </w:tabs>
        <w:ind w:right="-360"/>
        <w:rPr>
          <w:rFonts w:ascii="Arial" w:hAnsi="Arial" w:cs="Arial"/>
        </w:rPr>
      </w:pPr>
      <w:r>
        <w:rPr>
          <w:rFonts w:ascii="Arial" w:hAnsi="Arial" w:cs="Arial"/>
        </w:rPr>
        <w:t xml:space="preserve">Jason Sheffield, </w:t>
      </w:r>
      <w:proofErr w:type="spellStart"/>
      <w:r>
        <w:rPr>
          <w:rFonts w:ascii="Arial" w:hAnsi="Arial" w:cs="Arial"/>
        </w:rPr>
        <w:t>Netskope</w:t>
      </w:r>
      <w:proofErr w:type="spellEnd"/>
    </w:p>
    <w:p w:rsidR="00FE1EFA" w:rsidRDefault="00FE1EFA" w:rsidP="008A2DEB">
      <w:pPr>
        <w:tabs>
          <w:tab w:val="left" w:pos="720"/>
          <w:tab w:val="right" w:leader="dot" w:pos="9360"/>
        </w:tabs>
        <w:ind w:right="-360"/>
        <w:rPr>
          <w:rFonts w:ascii="Arial" w:hAnsi="Arial" w:cs="Arial"/>
        </w:rPr>
      </w:pPr>
    </w:p>
    <w:p w:rsidR="007B06A0" w:rsidRDefault="00802C54" w:rsidP="00802C54">
      <w:pPr>
        <w:numPr>
          <w:ilvl w:val="0"/>
          <w:numId w:val="1"/>
        </w:numPr>
        <w:tabs>
          <w:tab w:val="left" w:pos="360"/>
          <w:tab w:val="right" w:leader="dot" w:pos="9360"/>
        </w:tabs>
        <w:ind w:left="360" w:right="-360"/>
        <w:rPr>
          <w:rFonts w:ascii="Arial" w:hAnsi="Arial" w:cs="Arial"/>
        </w:rPr>
      </w:pPr>
      <w:r>
        <w:rPr>
          <w:rFonts w:ascii="Arial" w:hAnsi="Arial" w:cs="Arial"/>
        </w:rPr>
        <w:t>Digital transformation has changed IT security architecture and data location.</w:t>
      </w:r>
    </w:p>
    <w:p w:rsidR="00802C54" w:rsidRDefault="00802C54" w:rsidP="00802C54">
      <w:pPr>
        <w:numPr>
          <w:ilvl w:val="0"/>
          <w:numId w:val="1"/>
        </w:numPr>
        <w:tabs>
          <w:tab w:val="left" w:pos="360"/>
          <w:tab w:val="right" w:leader="dot" w:pos="9360"/>
        </w:tabs>
        <w:ind w:left="360" w:right="-360"/>
        <w:rPr>
          <w:rFonts w:ascii="Arial" w:hAnsi="Arial" w:cs="Arial"/>
        </w:rPr>
      </w:pPr>
      <w:r>
        <w:rPr>
          <w:rFonts w:ascii="Arial" w:hAnsi="Arial" w:cs="Arial"/>
        </w:rPr>
        <w:t>According to Gartner, 94% of breaches are the user's fault.</w:t>
      </w:r>
    </w:p>
    <w:p w:rsidR="00802C54" w:rsidRDefault="00802C54" w:rsidP="00802C54">
      <w:pPr>
        <w:numPr>
          <w:ilvl w:val="0"/>
          <w:numId w:val="1"/>
        </w:numPr>
        <w:tabs>
          <w:tab w:val="left" w:pos="360"/>
          <w:tab w:val="right" w:leader="dot" w:pos="9360"/>
        </w:tabs>
        <w:ind w:left="360" w:right="-360"/>
        <w:rPr>
          <w:rFonts w:ascii="Arial" w:hAnsi="Arial" w:cs="Arial"/>
        </w:rPr>
      </w:pPr>
      <w:r>
        <w:rPr>
          <w:rFonts w:ascii="Arial" w:hAnsi="Arial" w:cs="Arial"/>
        </w:rPr>
        <w:lastRenderedPageBreak/>
        <w:t>There are three types of Cloud:  Public, Private and Hybrid.</w:t>
      </w:r>
    </w:p>
    <w:p w:rsidR="00802C54" w:rsidRDefault="00802C54" w:rsidP="00802C54">
      <w:pPr>
        <w:numPr>
          <w:ilvl w:val="0"/>
          <w:numId w:val="1"/>
        </w:numPr>
        <w:tabs>
          <w:tab w:val="left" w:pos="360"/>
          <w:tab w:val="right" w:leader="dot" w:pos="9360"/>
        </w:tabs>
        <w:ind w:left="360" w:right="-360"/>
        <w:rPr>
          <w:rFonts w:ascii="Arial" w:hAnsi="Arial" w:cs="Arial"/>
        </w:rPr>
      </w:pPr>
      <w:r>
        <w:rPr>
          <w:rFonts w:ascii="Arial" w:hAnsi="Arial" w:cs="Arial"/>
        </w:rPr>
        <w:t>Could security has risks and challenges.</w:t>
      </w:r>
    </w:p>
    <w:p w:rsidR="00802C54" w:rsidRDefault="00802C54" w:rsidP="00802C54">
      <w:pPr>
        <w:numPr>
          <w:ilvl w:val="0"/>
          <w:numId w:val="1"/>
        </w:numPr>
        <w:tabs>
          <w:tab w:val="left" w:pos="360"/>
          <w:tab w:val="right" w:leader="dot" w:pos="9360"/>
        </w:tabs>
        <w:ind w:left="360" w:right="-360"/>
        <w:rPr>
          <w:rFonts w:ascii="Arial" w:hAnsi="Arial" w:cs="Arial"/>
        </w:rPr>
      </w:pPr>
      <w:r>
        <w:rPr>
          <w:rFonts w:ascii="Arial" w:hAnsi="Arial" w:cs="Arial"/>
        </w:rPr>
        <w:t>Consider using the same security profiles, policies and controls across SaaS, IaaS, and web services to reduce complexity.</w:t>
      </w:r>
    </w:p>
    <w:p w:rsidR="00C91667" w:rsidRPr="00B06B3B" w:rsidRDefault="00C91667" w:rsidP="00D25BC2">
      <w:pPr>
        <w:numPr>
          <w:ilvl w:val="0"/>
          <w:numId w:val="1"/>
        </w:numPr>
        <w:tabs>
          <w:tab w:val="left" w:pos="360"/>
          <w:tab w:val="right" w:leader="dot" w:pos="9360"/>
        </w:tabs>
        <w:ind w:left="360" w:right="-360"/>
        <w:rPr>
          <w:rFonts w:ascii="Arial" w:hAnsi="Arial" w:cs="Arial"/>
        </w:rPr>
      </w:pPr>
      <w:proofErr w:type="spellStart"/>
      <w:r w:rsidRPr="00B06B3B">
        <w:rPr>
          <w:rFonts w:ascii="Arial" w:hAnsi="Arial" w:cs="Arial"/>
        </w:rPr>
        <w:t>ACloud.guru</w:t>
      </w:r>
      <w:proofErr w:type="spellEnd"/>
      <w:r w:rsidRPr="00B06B3B">
        <w:rPr>
          <w:rFonts w:ascii="Arial" w:hAnsi="Arial" w:cs="Arial"/>
        </w:rPr>
        <w:t xml:space="preserve"> </w:t>
      </w:r>
      <w:r w:rsidR="00B06B3B" w:rsidRPr="00B06B3B">
        <w:rPr>
          <w:rFonts w:ascii="Arial" w:hAnsi="Arial" w:cs="Arial"/>
        </w:rPr>
        <w:t xml:space="preserve">and udemy.com </w:t>
      </w:r>
      <w:r w:rsidR="00B06B3B">
        <w:rPr>
          <w:rFonts w:ascii="Arial" w:hAnsi="Arial" w:cs="Arial"/>
        </w:rPr>
        <w:t>offer training.  Each has a different pricing structure.</w:t>
      </w:r>
    </w:p>
    <w:p w:rsidR="00802C54" w:rsidRPr="002A7384" w:rsidRDefault="00802C54" w:rsidP="00F35492">
      <w:pPr>
        <w:tabs>
          <w:tab w:val="left" w:pos="360"/>
          <w:tab w:val="right" w:leader="dot" w:pos="9360"/>
        </w:tabs>
        <w:ind w:right="-360"/>
        <w:rPr>
          <w:rFonts w:ascii="Arial" w:hAnsi="Arial" w:cs="Arial"/>
        </w:rPr>
      </w:pPr>
    </w:p>
    <w:p w:rsidR="00BF1C96" w:rsidRPr="00BF1C96" w:rsidRDefault="00BF1C96" w:rsidP="00B36DA6">
      <w:pPr>
        <w:tabs>
          <w:tab w:val="left" w:pos="360"/>
          <w:tab w:val="right" w:leader="dot" w:pos="9360"/>
        </w:tabs>
        <w:ind w:right="-360"/>
        <w:rPr>
          <w:rFonts w:ascii="Arial" w:hAnsi="Arial" w:cs="Arial"/>
        </w:rPr>
      </w:pPr>
    </w:p>
    <w:p w:rsidR="005B759D" w:rsidRPr="00A252F7" w:rsidRDefault="005B759D" w:rsidP="005B759D">
      <w:pPr>
        <w:tabs>
          <w:tab w:val="left" w:pos="720"/>
          <w:tab w:val="right" w:leader="dot" w:pos="9360"/>
        </w:tabs>
        <w:ind w:right="-360"/>
        <w:rPr>
          <w:rFonts w:ascii="Arial" w:hAnsi="Arial" w:cs="Arial"/>
          <w:u w:val="single"/>
        </w:rPr>
      </w:pPr>
      <w:r w:rsidRPr="00A252F7">
        <w:rPr>
          <w:rFonts w:ascii="Arial" w:hAnsi="Arial" w:cs="Arial"/>
          <w:u w:val="single"/>
        </w:rPr>
        <w:t xml:space="preserve">Minutes from </w:t>
      </w:r>
      <w:r>
        <w:rPr>
          <w:rFonts w:ascii="Arial" w:hAnsi="Arial" w:cs="Arial"/>
          <w:u w:val="single"/>
        </w:rPr>
        <w:t>April 26, 2019</w:t>
      </w:r>
      <w:r w:rsidRPr="00A252F7">
        <w:rPr>
          <w:rFonts w:ascii="Arial" w:hAnsi="Arial" w:cs="Arial"/>
          <w:u w:val="single"/>
        </w:rPr>
        <w:t xml:space="preserve"> meeting</w:t>
      </w:r>
      <w:r>
        <w:rPr>
          <w:rFonts w:ascii="Arial" w:hAnsi="Arial" w:cs="Arial"/>
          <w:u w:val="single"/>
        </w:rPr>
        <w:t xml:space="preserve"> for</w:t>
      </w:r>
      <w:r w:rsidRPr="00A252F7">
        <w:rPr>
          <w:rFonts w:ascii="Arial" w:hAnsi="Arial" w:cs="Arial"/>
          <w:u w:val="single"/>
        </w:rPr>
        <w:t xml:space="preserve"> </w:t>
      </w:r>
      <w:r>
        <w:rPr>
          <w:rFonts w:ascii="Arial" w:hAnsi="Arial" w:cs="Arial"/>
          <w:u w:val="single"/>
        </w:rPr>
        <w:t>approval</w:t>
      </w:r>
      <w:r w:rsidRPr="00A252F7">
        <w:rPr>
          <w:rFonts w:ascii="Arial" w:hAnsi="Arial" w:cs="Arial"/>
          <w:u w:val="single"/>
        </w:rPr>
        <w:t>:</w:t>
      </w:r>
    </w:p>
    <w:p w:rsidR="005B759D" w:rsidRPr="00A252F7" w:rsidRDefault="005B759D" w:rsidP="005B759D">
      <w:pPr>
        <w:numPr>
          <w:ilvl w:val="0"/>
          <w:numId w:val="1"/>
        </w:numPr>
        <w:tabs>
          <w:tab w:val="left" w:pos="360"/>
          <w:tab w:val="right" w:leader="dot" w:pos="9360"/>
        </w:tabs>
        <w:ind w:left="360" w:right="-360"/>
        <w:rPr>
          <w:rFonts w:ascii="Arial" w:hAnsi="Arial" w:cs="Arial"/>
        </w:rPr>
      </w:pPr>
      <w:r w:rsidRPr="00A252F7">
        <w:rPr>
          <w:rFonts w:ascii="Arial" w:hAnsi="Arial" w:cs="Arial"/>
        </w:rPr>
        <w:t>No changes offered by attendees</w:t>
      </w:r>
    </w:p>
    <w:p w:rsidR="005B759D" w:rsidRPr="00A252F7" w:rsidRDefault="005B759D" w:rsidP="005B759D">
      <w:pPr>
        <w:numPr>
          <w:ilvl w:val="0"/>
          <w:numId w:val="1"/>
        </w:numPr>
        <w:tabs>
          <w:tab w:val="left" w:pos="360"/>
          <w:tab w:val="right" w:leader="dot" w:pos="9360"/>
        </w:tabs>
        <w:ind w:left="360" w:right="-360"/>
        <w:rPr>
          <w:rFonts w:ascii="Arial" w:hAnsi="Arial" w:cs="Arial"/>
        </w:rPr>
      </w:pPr>
      <w:r w:rsidRPr="00A252F7">
        <w:rPr>
          <w:rFonts w:ascii="Arial" w:hAnsi="Arial" w:cs="Arial"/>
        </w:rPr>
        <w:t>Vote by Acclamation = unanimous AYE, zero NAY, zero ABSTAIN</w:t>
      </w:r>
    </w:p>
    <w:p w:rsidR="005B759D" w:rsidRPr="00A252F7" w:rsidRDefault="005B759D" w:rsidP="005B759D">
      <w:pPr>
        <w:numPr>
          <w:ilvl w:val="0"/>
          <w:numId w:val="1"/>
        </w:numPr>
        <w:tabs>
          <w:tab w:val="left" w:pos="360"/>
          <w:tab w:val="right" w:leader="dot" w:pos="9360"/>
        </w:tabs>
        <w:ind w:left="360" w:right="-360"/>
        <w:rPr>
          <w:rFonts w:ascii="Arial" w:hAnsi="Arial" w:cs="Arial"/>
        </w:rPr>
      </w:pPr>
      <w:r w:rsidRPr="00A252F7">
        <w:rPr>
          <w:rFonts w:ascii="Arial" w:hAnsi="Arial" w:cs="Arial"/>
        </w:rPr>
        <w:t>RESULT = ACCEPTED</w:t>
      </w:r>
    </w:p>
    <w:p w:rsidR="005B759D" w:rsidRPr="006A643C" w:rsidRDefault="005B759D" w:rsidP="00B36DA6">
      <w:pPr>
        <w:tabs>
          <w:tab w:val="left" w:pos="360"/>
          <w:tab w:val="right" w:leader="dot" w:pos="9360"/>
        </w:tabs>
        <w:ind w:right="-360"/>
        <w:rPr>
          <w:rFonts w:ascii="Arial" w:hAnsi="Arial" w:cs="Arial"/>
        </w:rPr>
      </w:pPr>
    </w:p>
    <w:p w:rsidR="006A643C" w:rsidRPr="006A643C" w:rsidRDefault="006A643C" w:rsidP="00B36DA6">
      <w:pPr>
        <w:tabs>
          <w:tab w:val="left" w:pos="360"/>
          <w:tab w:val="right" w:leader="dot" w:pos="9360"/>
        </w:tabs>
        <w:ind w:right="-360"/>
        <w:rPr>
          <w:rFonts w:ascii="Arial" w:hAnsi="Arial" w:cs="Arial"/>
          <w:u w:val="single"/>
        </w:rPr>
      </w:pPr>
      <w:r w:rsidRPr="006A643C">
        <w:rPr>
          <w:rFonts w:ascii="Arial" w:hAnsi="Arial" w:cs="Arial"/>
          <w:u w:val="single"/>
        </w:rPr>
        <w:t>Open Officer Position Elections</w:t>
      </w:r>
    </w:p>
    <w:p w:rsidR="006A643C" w:rsidRDefault="006A643C" w:rsidP="00B36DA6">
      <w:pPr>
        <w:tabs>
          <w:tab w:val="left" w:pos="360"/>
          <w:tab w:val="right" w:leader="dot" w:pos="9360"/>
        </w:tabs>
        <w:ind w:right="-360"/>
        <w:rPr>
          <w:rFonts w:ascii="Arial" w:hAnsi="Arial" w:cs="Arial"/>
        </w:rPr>
      </w:pPr>
      <w:r>
        <w:rPr>
          <w:rFonts w:ascii="Arial" w:hAnsi="Arial" w:cs="Arial"/>
        </w:rPr>
        <w:t>Chance Watson was nominated for the Chair position.  The nomination was seconded.  The attendees voted and Chance Watson was elected with unanimous AYE, zero Nay, zero ABSTAIN.</w:t>
      </w:r>
    </w:p>
    <w:p w:rsidR="006A643C" w:rsidRDefault="006A643C" w:rsidP="00B36DA6">
      <w:pPr>
        <w:tabs>
          <w:tab w:val="left" w:pos="360"/>
          <w:tab w:val="right" w:leader="dot" w:pos="9360"/>
        </w:tabs>
        <w:ind w:right="-360"/>
        <w:rPr>
          <w:rFonts w:ascii="Arial" w:hAnsi="Arial" w:cs="Arial"/>
        </w:rPr>
      </w:pPr>
    </w:p>
    <w:p w:rsidR="006A643C" w:rsidRDefault="006A643C" w:rsidP="006A643C">
      <w:pPr>
        <w:tabs>
          <w:tab w:val="left" w:pos="360"/>
          <w:tab w:val="right" w:leader="dot" w:pos="9360"/>
        </w:tabs>
        <w:ind w:right="-360"/>
        <w:rPr>
          <w:rFonts w:ascii="Arial" w:hAnsi="Arial" w:cs="Arial"/>
        </w:rPr>
      </w:pPr>
      <w:r>
        <w:rPr>
          <w:rFonts w:ascii="Arial" w:hAnsi="Arial" w:cs="Arial"/>
        </w:rPr>
        <w:t>Amanda Jenami was nominated for the Vice-Chair position.  The nomination was seconded.  The attendees voted and Amanda Jenami was elected with unanimous AYE, zero Nay, zero ABSTAIN.</w:t>
      </w:r>
    </w:p>
    <w:p w:rsidR="006A643C" w:rsidRPr="006A643C" w:rsidRDefault="006A643C" w:rsidP="00B36DA6">
      <w:pPr>
        <w:tabs>
          <w:tab w:val="left" w:pos="360"/>
          <w:tab w:val="right" w:leader="dot" w:pos="9360"/>
        </w:tabs>
        <w:ind w:right="-360"/>
        <w:rPr>
          <w:rFonts w:ascii="Arial" w:hAnsi="Arial" w:cs="Arial"/>
        </w:rPr>
      </w:pPr>
    </w:p>
    <w:p w:rsidR="00365873" w:rsidRDefault="00365873" w:rsidP="008A2DEB">
      <w:pPr>
        <w:tabs>
          <w:tab w:val="left" w:pos="720"/>
          <w:tab w:val="right" w:leader="dot" w:pos="9360"/>
        </w:tabs>
        <w:ind w:right="-360"/>
        <w:rPr>
          <w:rFonts w:ascii="Arial" w:hAnsi="Arial" w:cs="Arial"/>
          <w:b/>
        </w:rPr>
      </w:pPr>
      <w:r w:rsidRPr="0031503C">
        <w:rPr>
          <w:rFonts w:ascii="Arial" w:hAnsi="Arial" w:cs="Arial"/>
          <w:b/>
        </w:rPr>
        <w:t>Committee Updates</w:t>
      </w:r>
      <w:r w:rsidR="00E90329">
        <w:rPr>
          <w:rFonts w:ascii="Arial" w:hAnsi="Arial" w:cs="Arial"/>
          <w:b/>
        </w:rPr>
        <w:t xml:space="preserve"> - Continued</w:t>
      </w:r>
    </w:p>
    <w:p w:rsidR="00CF502F" w:rsidRDefault="00CF502F" w:rsidP="008A2DEB">
      <w:pPr>
        <w:tabs>
          <w:tab w:val="left" w:pos="720"/>
          <w:tab w:val="right" w:leader="dot" w:pos="9360"/>
        </w:tabs>
        <w:ind w:right="-360"/>
        <w:rPr>
          <w:rFonts w:ascii="Arial" w:hAnsi="Arial" w:cs="Arial"/>
          <w:b/>
        </w:rPr>
      </w:pPr>
    </w:p>
    <w:p w:rsidR="00E3271B" w:rsidRPr="00E51B9F" w:rsidRDefault="00037A83" w:rsidP="00CF502F">
      <w:pPr>
        <w:tabs>
          <w:tab w:val="left" w:pos="720"/>
          <w:tab w:val="right" w:leader="dot" w:pos="9360"/>
        </w:tabs>
        <w:ind w:right="-360"/>
        <w:rPr>
          <w:rFonts w:ascii="Arial" w:hAnsi="Arial" w:cs="Arial"/>
          <w:u w:val="single"/>
        </w:rPr>
      </w:pPr>
      <w:r>
        <w:rPr>
          <w:rFonts w:ascii="Arial" w:hAnsi="Arial" w:cs="Arial"/>
          <w:u w:val="single"/>
        </w:rPr>
        <w:t xml:space="preserve">Legislative Committee - Angelia Harris, </w:t>
      </w:r>
      <w:r w:rsidR="0041237C">
        <w:rPr>
          <w:rFonts w:ascii="Arial" w:hAnsi="Arial" w:cs="Arial"/>
          <w:u w:val="single"/>
        </w:rPr>
        <w:t>Office of the Attorney General</w:t>
      </w:r>
    </w:p>
    <w:p w:rsidR="000D14D0" w:rsidRPr="002912C9" w:rsidRDefault="000D14D0" w:rsidP="0062558C">
      <w:pPr>
        <w:numPr>
          <w:ilvl w:val="0"/>
          <w:numId w:val="1"/>
        </w:numPr>
        <w:tabs>
          <w:tab w:val="left" w:pos="360"/>
          <w:tab w:val="right" w:leader="dot" w:pos="9360"/>
        </w:tabs>
        <w:ind w:left="360" w:right="-360"/>
        <w:rPr>
          <w:rFonts w:ascii="Arial" w:hAnsi="Arial" w:cs="Arial"/>
          <w:strike/>
        </w:rPr>
      </w:pPr>
      <w:r w:rsidRPr="002912C9">
        <w:rPr>
          <w:rFonts w:ascii="Arial" w:hAnsi="Arial" w:cs="Arial"/>
        </w:rPr>
        <w:t xml:space="preserve">Angelia </w:t>
      </w:r>
      <w:r w:rsidR="00E90329">
        <w:rPr>
          <w:rFonts w:ascii="Arial" w:hAnsi="Arial" w:cs="Arial"/>
        </w:rPr>
        <w:t xml:space="preserve">has created </w:t>
      </w:r>
      <w:r w:rsidRPr="002912C9">
        <w:rPr>
          <w:rFonts w:ascii="Arial" w:hAnsi="Arial" w:cs="Arial"/>
        </w:rPr>
        <w:t xml:space="preserve">a report </w:t>
      </w:r>
      <w:r w:rsidR="00E90329">
        <w:rPr>
          <w:rFonts w:ascii="Arial" w:hAnsi="Arial" w:cs="Arial"/>
        </w:rPr>
        <w:t>s</w:t>
      </w:r>
      <w:r w:rsidRPr="002912C9">
        <w:rPr>
          <w:rFonts w:ascii="Arial" w:hAnsi="Arial" w:cs="Arial"/>
        </w:rPr>
        <w:t xml:space="preserve">howing </w:t>
      </w:r>
      <w:r w:rsidR="004F3E2A" w:rsidRPr="002912C9">
        <w:rPr>
          <w:rFonts w:ascii="Arial" w:hAnsi="Arial" w:cs="Arial"/>
        </w:rPr>
        <w:t xml:space="preserve">SAIAF tracked </w:t>
      </w:r>
      <w:r w:rsidRPr="002912C9">
        <w:rPr>
          <w:rFonts w:ascii="Arial" w:hAnsi="Arial" w:cs="Arial"/>
        </w:rPr>
        <w:t xml:space="preserve">bills </w:t>
      </w:r>
      <w:r w:rsidR="004F3E2A" w:rsidRPr="002912C9">
        <w:rPr>
          <w:rFonts w:ascii="Arial" w:hAnsi="Arial" w:cs="Arial"/>
        </w:rPr>
        <w:t xml:space="preserve">that are </w:t>
      </w:r>
      <w:r w:rsidRPr="002912C9">
        <w:rPr>
          <w:rFonts w:ascii="Arial" w:hAnsi="Arial" w:cs="Arial"/>
        </w:rPr>
        <w:t xml:space="preserve">in Stage </w:t>
      </w:r>
      <w:r w:rsidR="00E90329">
        <w:rPr>
          <w:rFonts w:ascii="Arial" w:hAnsi="Arial" w:cs="Arial"/>
        </w:rPr>
        <w:t>4</w:t>
      </w:r>
      <w:r w:rsidR="004F3E2A" w:rsidRPr="002912C9">
        <w:rPr>
          <w:rFonts w:ascii="Arial" w:hAnsi="Arial" w:cs="Arial"/>
        </w:rPr>
        <w:t xml:space="preserve"> or above</w:t>
      </w:r>
      <w:r w:rsidR="002912C9" w:rsidRPr="002912C9">
        <w:rPr>
          <w:rFonts w:ascii="Arial" w:hAnsi="Arial" w:cs="Arial"/>
        </w:rPr>
        <w:t>.</w:t>
      </w:r>
    </w:p>
    <w:p w:rsidR="00B03470" w:rsidRPr="002912C9" w:rsidRDefault="00AF3A95" w:rsidP="0062558C">
      <w:pPr>
        <w:numPr>
          <w:ilvl w:val="0"/>
          <w:numId w:val="1"/>
        </w:numPr>
        <w:tabs>
          <w:tab w:val="left" w:pos="360"/>
          <w:tab w:val="right" w:leader="dot" w:pos="9360"/>
        </w:tabs>
        <w:ind w:left="360" w:right="-360"/>
        <w:rPr>
          <w:rFonts w:ascii="Arial" w:hAnsi="Arial" w:cs="Arial"/>
        </w:rPr>
      </w:pPr>
      <w:r w:rsidRPr="002912C9">
        <w:rPr>
          <w:rFonts w:ascii="Arial" w:hAnsi="Arial" w:cs="Arial"/>
        </w:rPr>
        <w:t>Last day of the 86</w:t>
      </w:r>
      <w:r w:rsidRPr="002912C9">
        <w:rPr>
          <w:rFonts w:ascii="Arial" w:hAnsi="Arial" w:cs="Arial"/>
          <w:vertAlign w:val="superscript"/>
        </w:rPr>
        <w:t>th</w:t>
      </w:r>
      <w:r w:rsidRPr="002912C9">
        <w:rPr>
          <w:rFonts w:ascii="Arial" w:hAnsi="Arial" w:cs="Arial"/>
        </w:rPr>
        <w:t xml:space="preserve"> Regular </w:t>
      </w:r>
      <w:r w:rsidR="00B03470" w:rsidRPr="002912C9">
        <w:rPr>
          <w:rFonts w:ascii="Arial" w:hAnsi="Arial" w:cs="Arial"/>
        </w:rPr>
        <w:t xml:space="preserve">Session </w:t>
      </w:r>
      <w:r w:rsidRPr="002912C9">
        <w:rPr>
          <w:rFonts w:ascii="Arial" w:hAnsi="Arial" w:cs="Arial"/>
        </w:rPr>
        <w:t xml:space="preserve">is </w:t>
      </w:r>
      <w:r w:rsidR="00B03470" w:rsidRPr="002912C9">
        <w:rPr>
          <w:rFonts w:ascii="Arial" w:hAnsi="Arial" w:cs="Arial"/>
        </w:rPr>
        <w:t>May 27.</w:t>
      </w:r>
      <w:r w:rsidRPr="002912C9">
        <w:rPr>
          <w:rFonts w:ascii="Arial" w:hAnsi="Arial" w:cs="Arial"/>
        </w:rPr>
        <w:t xml:space="preserve">  </w:t>
      </w:r>
      <w:r w:rsidR="00E90329">
        <w:rPr>
          <w:rFonts w:ascii="Arial" w:hAnsi="Arial" w:cs="Arial"/>
        </w:rPr>
        <w:t>Angelia will issue a final report at that point.</w:t>
      </w:r>
    </w:p>
    <w:p w:rsidR="00E3271B" w:rsidRPr="002912C9" w:rsidRDefault="000C7A99" w:rsidP="0062558C">
      <w:pPr>
        <w:numPr>
          <w:ilvl w:val="0"/>
          <w:numId w:val="1"/>
        </w:numPr>
        <w:tabs>
          <w:tab w:val="left" w:pos="360"/>
          <w:tab w:val="right" w:leader="dot" w:pos="9360"/>
        </w:tabs>
        <w:ind w:left="360" w:right="-360"/>
        <w:rPr>
          <w:rFonts w:ascii="Arial" w:hAnsi="Arial" w:cs="Arial"/>
        </w:rPr>
      </w:pPr>
      <w:r w:rsidRPr="002912C9">
        <w:rPr>
          <w:rFonts w:ascii="Arial" w:hAnsi="Arial" w:cs="Arial"/>
        </w:rPr>
        <w:t xml:space="preserve">Let Angelia </w:t>
      </w:r>
      <w:r w:rsidR="00B03470" w:rsidRPr="002912C9">
        <w:rPr>
          <w:rFonts w:ascii="Arial" w:hAnsi="Arial" w:cs="Arial"/>
        </w:rPr>
        <w:t>know if you have any changes to the bill tracking report.</w:t>
      </w:r>
    </w:p>
    <w:p w:rsidR="000E67C2" w:rsidRDefault="000E67C2" w:rsidP="000E67C2">
      <w:pPr>
        <w:tabs>
          <w:tab w:val="left" w:pos="720"/>
          <w:tab w:val="right" w:leader="dot" w:pos="9360"/>
        </w:tabs>
        <w:ind w:right="-360"/>
        <w:rPr>
          <w:rFonts w:ascii="Arial" w:hAnsi="Arial" w:cs="Arial"/>
        </w:rPr>
      </w:pPr>
    </w:p>
    <w:p w:rsidR="00821366" w:rsidRPr="00821366" w:rsidRDefault="00821366" w:rsidP="000E67C2">
      <w:pPr>
        <w:tabs>
          <w:tab w:val="left" w:pos="720"/>
          <w:tab w:val="right" w:leader="dot" w:pos="9360"/>
        </w:tabs>
        <w:ind w:right="-360"/>
        <w:rPr>
          <w:rFonts w:ascii="Arial" w:hAnsi="Arial" w:cs="Arial"/>
          <w:u w:val="single"/>
        </w:rPr>
      </w:pPr>
      <w:r w:rsidRPr="00821366">
        <w:rPr>
          <w:rFonts w:ascii="Arial" w:hAnsi="Arial" w:cs="Arial"/>
          <w:u w:val="single"/>
        </w:rPr>
        <w:t>Peer Review Committee - Open Discussion</w:t>
      </w:r>
    </w:p>
    <w:p w:rsidR="00821366" w:rsidRDefault="00821366" w:rsidP="00821366">
      <w:pPr>
        <w:numPr>
          <w:ilvl w:val="0"/>
          <w:numId w:val="1"/>
        </w:numPr>
        <w:tabs>
          <w:tab w:val="left" w:pos="360"/>
          <w:tab w:val="right" w:leader="dot" w:pos="9360"/>
        </w:tabs>
        <w:ind w:left="360" w:right="-360"/>
        <w:rPr>
          <w:rFonts w:ascii="Arial" w:hAnsi="Arial" w:cs="Arial"/>
        </w:rPr>
      </w:pPr>
      <w:r>
        <w:rPr>
          <w:rFonts w:ascii="Arial" w:hAnsi="Arial" w:cs="Arial"/>
        </w:rPr>
        <w:t>The new Yellow Book standards will need to be incorporated into the Peer Review Manual.</w:t>
      </w:r>
    </w:p>
    <w:p w:rsidR="00821366" w:rsidRPr="00821366" w:rsidRDefault="00821366" w:rsidP="007115C3">
      <w:pPr>
        <w:numPr>
          <w:ilvl w:val="0"/>
          <w:numId w:val="1"/>
        </w:numPr>
        <w:tabs>
          <w:tab w:val="left" w:pos="360"/>
          <w:tab w:val="right" w:leader="dot" w:pos="9360"/>
        </w:tabs>
        <w:ind w:left="360" w:right="-360"/>
        <w:rPr>
          <w:rFonts w:ascii="Arial" w:hAnsi="Arial" w:cs="Arial"/>
        </w:rPr>
      </w:pPr>
      <w:r w:rsidRPr="00821366">
        <w:rPr>
          <w:rFonts w:ascii="Arial" w:hAnsi="Arial" w:cs="Arial"/>
        </w:rPr>
        <w:t>A discussion was held about the Yellow Book requirements in the Texas Internal Auditing Act.  Karin Hill and Catherine Melvin provided history behind the inclusion of the Yellow Book in the Act.</w:t>
      </w:r>
    </w:p>
    <w:p w:rsidR="00821366" w:rsidRDefault="00821366" w:rsidP="000E67C2">
      <w:pPr>
        <w:tabs>
          <w:tab w:val="left" w:pos="720"/>
          <w:tab w:val="right" w:leader="dot" w:pos="9360"/>
        </w:tabs>
        <w:ind w:right="-360"/>
        <w:rPr>
          <w:rFonts w:ascii="Arial" w:hAnsi="Arial" w:cs="Arial"/>
        </w:rPr>
      </w:pPr>
    </w:p>
    <w:p w:rsidR="00821366" w:rsidRPr="00821366" w:rsidRDefault="00821366" w:rsidP="00821366">
      <w:pPr>
        <w:tabs>
          <w:tab w:val="left" w:pos="720"/>
          <w:tab w:val="right" w:leader="dot" w:pos="9360"/>
        </w:tabs>
        <w:ind w:right="-360"/>
        <w:rPr>
          <w:rFonts w:ascii="Arial" w:hAnsi="Arial" w:cs="Arial"/>
          <w:u w:val="single"/>
        </w:rPr>
      </w:pPr>
      <w:r>
        <w:rPr>
          <w:rFonts w:ascii="Arial" w:hAnsi="Arial" w:cs="Arial"/>
          <w:u w:val="single"/>
        </w:rPr>
        <w:t>IT Committee - Zoi Kondis</w:t>
      </w:r>
    </w:p>
    <w:p w:rsidR="004A695F" w:rsidRDefault="004A695F" w:rsidP="004A695F">
      <w:pPr>
        <w:numPr>
          <w:ilvl w:val="0"/>
          <w:numId w:val="1"/>
        </w:numPr>
        <w:tabs>
          <w:tab w:val="left" w:pos="360"/>
          <w:tab w:val="right" w:leader="dot" w:pos="9360"/>
        </w:tabs>
        <w:ind w:left="360" w:right="-360"/>
        <w:rPr>
          <w:rFonts w:ascii="Arial" w:hAnsi="Arial" w:cs="Arial"/>
        </w:rPr>
      </w:pPr>
      <w:r>
        <w:rPr>
          <w:rFonts w:ascii="Arial" w:hAnsi="Arial" w:cs="Arial"/>
        </w:rPr>
        <w:t>Zoi is gathering information on what we can do to get more technical, hands-on IT training.</w:t>
      </w:r>
    </w:p>
    <w:p w:rsidR="004A695F" w:rsidRDefault="004A695F" w:rsidP="004A695F">
      <w:pPr>
        <w:numPr>
          <w:ilvl w:val="0"/>
          <w:numId w:val="1"/>
        </w:numPr>
        <w:tabs>
          <w:tab w:val="left" w:pos="360"/>
          <w:tab w:val="right" w:leader="dot" w:pos="9360"/>
        </w:tabs>
        <w:ind w:left="360" w:right="-360"/>
        <w:rPr>
          <w:rFonts w:ascii="Arial" w:hAnsi="Arial" w:cs="Arial"/>
        </w:rPr>
      </w:pPr>
      <w:r>
        <w:rPr>
          <w:rFonts w:ascii="Arial" w:hAnsi="Arial" w:cs="Arial"/>
        </w:rPr>
        <w:t>She will be sending out a survey to gather information and will ask about preferred price points, areas of value, and other issues.  The survey will be open for approximately two weeks.</w:t>
      </w:r>
    </w:p>
    <w:p w:rsidR="004A695F" w:rsidRPr="004A695F" w:rsidRDefault="004A695F" w:rsidP="004A695F">
      <w:pPr>
        <w:numPr>
          <w:ilvl w:val="0"/>
          <w:numId w:val="1"/>
        </w:numPr>
        <w:tabs>
          <w:tab w:val="left" w:pos="360"/>
          <w:tab w:val="right" w:leader="dot" w:pos="9360"/>
        </w:tabs>
        <w:ind w:left="360" w:right="-360"/>
        <w:rPr>
          <w:rFonts w:ascii="Arial" w:hAnsi="Arial" w:cs="Arial"/>
        </w:rPr>
      </w:pPr>
      <w:proofErr w:type="spellStart"/>
      <w:r>
        <w:rPr>
          <w:rFonts w:ascii="Arial" w:hAnsi="Arial" w:cs="Arial"/>
        </w:rPr>
        <w:t>ISACA</w:t>
      </w:r>
      <w:proofErr w:type="spellEnd"/>
      <w:r>
        <w:rPr>
          <w:rFonts w:ascii="Arial" w:hAnsi="Arial" w:cs="Arial"/>
        </w:rPr>
        <w:t xml:space="preserve"> might be able to sponsor some training.</w:t>
      </w:r>
    </w:p>
    <w:p w:rsidR="00821366" w:rsidRDefault="00821366" w:rsidP="000E67C2">
      <w:pPr>
        <w:tabs>
          <w:tab w:val="left" w:pos="720"/>
          <w:tab w:val="right" w:leader="dot" w:pos="9360"/>
        </w:tabs>
        <w:ind w:right="-360"/>
        <w:rPr>
          <w:rFonts w:ascii="Arial" w:hAnsi="Arial" w:cs="Arial"/>
        </w:rPr>
      </w:pPr>
    </w:p>
    <w:p w:rsidR="004A695F" w:rsidRPr="00E51B9F" w:rsidRDefault="004A695F" w:rsidP="004A695F">
      <w:pPr>
        <w:tabs>
          <w:tab w:val="left" w:pos="720"/>
          <w:tab w:val="right" w:leader="dot" w:pos="9360"/>
        </w:tabs>
        <w:ind w:right="-360"/>
        <w:rPr>
          <w:rFonts w:ascii="Arial" w:hAnsi="Arial" w:cs="Arial"/>
          <w:u w:val="single"/>
        </w:rPr>
      </w:pPr>
      <w:r>
        <w:rPr>
          <w:rFonts w:ascii="Arial" w:hAnsi="Arial" w:cs="Arial"/>
          <w:u w:val="single"/>
        </w:rPr>
        <w:t>State Auditor's Office  - Jo Dale Guzman</w:t>
      </w:r>
    </w:p>
    <w:p w:rsidR="004A695F" w:rsidRDefault="004A695F" w:rsidP="004A695F">
      <w:pPr>
        <w:numPr>
          <w:ilvl w:val="0"/>
          <w:numId w:val="1"/>
        </w:numPr>
        <w:tabs>
          <w:tab w:val="left" w:pos="360"/>
          <w:tab w:val="right" w:leader="dot" w:pos="9360"/>
        </w:tabs>
        <w:ind w:left="360" w:right="-360"/>
        <w:rPr>
          <w:rFonts w:ascii="Arial" w:hAnsi="Arial" w:cs="Arial"/>
        </w:rPr>
      </w:pPr>
      <w:r>
        <w:rPr>
          <w:rFonts w:ascii="Arial" w:hAnsi="Arial" w:cs="Arial"/>
        </w:rPr>
        <w:t>Jo Dale will be making decisions about the FY 2020 training calendar in mid-June.</w:t>
      </w:r>
    </w:p>
    <w:p w:rsidR="000D5A50" w:rsidRDefault="000D5A50" w:rsidP="004A695F">
      <w:pPr>
        <w:numPr>
          <w:ilvl w:val="0"/>
          <w:numId w:val="1"/>
        </w:numPr>
        <w:tabs>
          <w:tab w:val="left" w:pos="360"/>
          <w:tab w:val="right" w:leader="dot" w:pos="9360"/>
        </w:tabs>
        <w:ind w:left="360" w:right="-360"/>
        <w:rPr>
          <w:rFonts w:ascii="Arial" w:hAnsi="Arial" w:cs="Arial"/>
        </w:rPr>
      </w:pPr>
      <w:r>
        <w:rPr>
          <w:rFonts w:ascii="Arial" w:hAnsi="Arial" w:cs="Arial"/>
        </w:rPr>
        <w:t>Price point for classes is important.  Very few people register for expensive classes due to budget constraints.</w:t>
      </w:r>
    </w:p>
    <w:p w:rsidR="00821366" w:rsidRDefault="00821366" w:rsidP="000E67C2">
      <w:pPr>
        <w:tabs>
          <w:tab w:val="left" w:pos="720"/>
          <w:tab w:val="right" w:leader="dot" w:pos="9360"/>
        </w:tabs>
        <w:ind w:right="-360"/>
        <w:rPr>
          <w:rFonts w:ascii="Arial" w:hAnsi="Arial" w:cs="Arial"/>
        </w:rPr>
      </w:pPr>
    </w:p>
    <w:p w:rsidR="000E67C2" w:rsidRPr="00E51B9F" w:rsidRDefault="00B03470" w:rsidP="000E67C2">
      <w:pPr>
        <w:tabs>
          <w:tab w:val="left" w:pos="720"/>
          <w:tab w:val="right" w:leader="dot" w:pos="9360"/>
        </w:tabs>
        <w:ind w:right="-360"/>
        <w:rPr>
          <w:rFonts w:ascii="Arial" w:hAnsi="Arial" w:cs="Arial"/>
          <w:u w:val="single"/>
        </w:rPr>
      </w:pPr>
      <w:proofErr w:type="spellStart"/>
      <w:r>
        <w:rPr>
          <w:rFonts w:ascii="Arial" w:hAnsi="Arial" w:cs="Arial"/>
          <w:u w:val="single"/>
        </w:rPr>
        <w:lastRenderedPageBreak/>
        <w:t>S</w:t>
      </w:r>
      <w:r w:rsidR="00465008">
        <w:rPr>
          <w:rFonts w:ascii="Arial" w:hAnsi="Arial" w:cs="Arial"/>
          <w:u w:val="single"/>
        </w:rPr>
        <w:t>ACC</w:t>
      </w:r>
      <w:proofErr w:type="spellEnd"/>
      <w:r w:rsidR="00465008">
        <w:rPr>
          <w:rFonts w:ascii="Arial" w:hAnsi="Arial" w:cs="Arial"/>
          <w:u w:val="single"/>
        </w:rPr>
        <w:t xml:space="preserve"> - Chance Watson</w:t>
      </w:r>
    </w:p>
    <w:p w:rsidR="00465008" w:rsidRDefault="00465008" w:rsidP="0062558C">
      <w:pPr>
        <w:numPr>
          <w:ilvl w:val="0"/>
          <w:numId w:val="1"/>
        </w:numPr>
        <w:tabs>
          <w:tab w:val="left" w:pos="360"/>
          <w:tab w:val="right" w:leader="dot" w:pos="9360"/>
        </w:tabs>
        <w:ind w:left="360" w:right="-360"/>
        <w:rPr>
          <w:rFonts w:ascii="Arial" w:hAnsi="Arial" w:cs="Arial"/>
        </w:rPr>
      </w:pPr>
      <w:r>
        <w:rPr>
          <w:rFonts w:ascii="Arial" w:hAnsi="Arial" w:cs="Arial"/>
        </w:rPr>
        <w:t>The meeting w</w:t>
      </w:r>
      <w:r w:rsidR="006A643C">
        <w:rPr>
          <w:rFonts w:ascii="Arial" w:hAnsi="Arial" w:cs="Arial"/>
        </w:rPr>
        <w:t>as held on May 9.</w:t>
      </w:r>
    </w:p>
    <w:p w:rsidR="006A643C" w:rsidRDefault="009B654A" w:rsidP="0062558C">
      <w:pPr>
        <w:numPr>
          <w:ilvl w:val="0"/>
          <w:numId w:val="1"/>
        </w:numPr>
        <w:tabs>
          <w:tab w:val="left" w:pos="360"/>
          <w:tab w:val="right" w:leader="dot" w:pos="9360"/>
        </w:tabs>
        <w:ind w:left="360" w:right="-360"/>
        <w:rPr>
          <w:rFonts w:ascii="Arial" w:hAnsi="Arial" w:cs="Arial"/>
        </w:rPr>
      </w:pPr>
      <w:r>
        <w:rPr>
          <w:rFonts w:ascii="Arial" w:hAnsi="Arial" w:cs="Arial"/>
        </w:rPr>
        <w:t>Work in Texas will be replaced.</w:t>
      </w:r>
    </w:p>
    <w:p w:rsidR="009B654A" w:rsidRDefault="009B654A" w:rsidP="0062558C">
      <w:pPr>
        <w:numPr>
          <w:ilvl w:val="0"/>
          <w:numId w:val="1"/>
        </w:numPr>
        <w:tabs>
          <w:tab w:val="left" w:pos="360"/>
          <w:tab w:val="right" w:leader="dot" w:pos="9360"/>
        </w:tabs>
        <w:ind w:left="360" w:right="-360"/>
        <w:rPr>
          <w:rFonts w:ascii="Arial" w:hAnsi="Arial" w:cs="Arial"/>
        </w:rPr>
      </w:pPr>
      <w:r>
        <w:rPr>
          <w:rFonts w:ascii="Arial" w:hAnsi="Arial" w:cs="Arial"/>
        </w:rPr>
        <w:t>SB 65 was discussed at length.</w:t>
      </w:r>
    </w:p>
    <w:p w:rsidR="009B654A" w:rsidRDefault="009B654A" w:rsidP="0062558C">
      <w:pPr>
        <w:numPr>
          <w:ilvl w:val="0"/>
          <w:numId w:val="1"/>
        </w:numPr>
        <w:tabs>
          <w:tab w:val="left" w:pos="360"/>
          <w:tab w:val="right" w:leader="dot" w:pos="9360"/>
        </w:tabs>
        <w:ind w:left="360" w:right="-360"/>
        <w:rPr>
          <w:rFonts w:ascii="Arial" w:hAnsi="Arial" w:cs="Arial"/>
        </w:rPr>
      </w:pPr>
      <w:r>
        <w:rPr>
          <w:rFonts w:ascii="Arial" w:hAnsi="Arial" w:cs="Arial"/>
        </w:rPr>
        <w:t xml:space="preserve">The next </w:t>
      </w:r>
      <w:proofErr w:type="spellStart"/>
      <w:r w:rsidR="00497258">
        <w:rPr>
          <w:rFonts w:ascii="Arial" w:hAnsi="Arial" w:cs="Arial"/>
        </w:rPr>
        <w:t>SACC</w:t>
      </w:r>
      <w:proofErr w:type="spellEnd"/>
      <w:r w:rsidR="00497258">
        <w:rPr>
          <w:rFonts w:ascii="Arial" w:hAnsi="Arial" w:cs="Arial"/>
        </w:rPr>
        <w:t xml:space="preserve"> </w:t>
      </w:r>
      <w:r>
        <w:rPr>
          <w:rFonts w:ascii="Arial" w:hAnsi="Arial" w:cs="Arial"/>
        </w:rPr>
        <w:t>meeting will be in August.</w:t>
      </w:r>
    </w:p>
    <w:p w:rsidR="000B6752" w:rsidRDefault="000B6752" w:rsidP="000B6752">
      <w:pPr>
        <w:tabs>
          <w:tab w:val="left" w:pos="360"/>
          <w:tab w:val="right" w:leader="dot" w:pos="9360"/>
        </w:tabs>
        <w:ind w:right="-360"/>
        <w:rPr>
          <w:rFonts w:ascii="Arial" w:hAnsi="Arial" w:cs="Arial"/>
        </w:rPr>
      </w:pPr>
    </w:p>
    <w:p w:rsidR="00BE75E1" w:rsidRPr="00170E95" w:rsidRDefault="00BE75E1" w:rsidP="00CF502F">
      <w:pPr>
        <w:tabs>
          <w:tab w:val="left" w:pos="720"/>
          <w:tab w:val="right" w:leader="dot" w:pos="9360"/>
        </w:tabs>
        <w:ind w:right="-360"/>
        <w:rPr>
          <w:rFonts w:ascii="Arial" w:hAnsi="Arial" w:cs="Arial"/>
          <w:b/>
        </w:rPr>
      </w:pPr>
      <w:r w:rsidRPr="00170E95">
        <w:rPr>
          <w:rFonts w:ascii="Arial" w:hAnsi="Arial" w:cs="Arial"/>
          <w:b/>
        </w:rPr>
        <w:t>Open Comments</w:t>
      </w:r>
    </w:p>
    <w:p w:rsidR="00FD6669" w:rsidRDefault="009B654A" w:rsidP="0062558C">
      <w:pPr>
        <w:numPr>
          <w:ilvl w:val="0"/>
          <w:numId w:val="1"/>
        </w:numPr>
        <w:tabs>
          <w:tab w:val="left" w:pos="360"/>
          <w:tab w:val="right" w:leader="dot" w:pos="9360"/>
        </w:tabs>
        <w:ind w:left="360" w:right="-360"/>
        <w:rPr>
          <w:rFonts w:ascii="Arial" w:hAnsi="Arial" w:cs="Arial"/>
        </w:rPr>
      </w:pPr>
      <w:r>
        <w:rPr>
          <w:rFonts w:ascii="Arial" w:hAnsi="Arial" w:cs="Arial"/>
        </w:rPr>
        <w:t xml:space="preserve">The </w:t>
      </w:r>
      <w:r w:rsidR="00FD6669">
        <w:rPr>
          <w:rFonts w:ascii="Arial" w:hAnsi="Arial" w:cs="Arial"/>
        </w:rPr>
        <w:t xml:space="preserve">group discussed the potential </w:t>
      </w:r>
      <w:r>
        <w:rPr>
          <w:rFonts w:ascii="Arial" w:hAnsi="Arial" w:cs="Arial"/>
        </w:rPr>
        <w:t>need for new subcommittees</w:t>
      </w:r>
      <w:r w:rsidR="00FD6669">
        <w:rPr>
          <w:rFonts w:ascii="Arial" w:hAnsi="Arial" w:cs="Arial"/>
        </w:rPr>
        <w:t>.</w:t>
      </w:r>
    </w:p>
    <w:p w:rsidR="009B654A" w:rsidRDefault="00FD6669" w:rsidP="00627920">
      <w:pPr>
        <w:numPr>
          <w:ilvl w:val="0"/>
          <w:numId w:val="4"/>
        </w:numPr>
        <w:tabs>
          <w:tab w:val="left" w:pos="360"/>
          <w:tab w:val="right" w:leader="dot" w:pos="9360"/>
        </w:tabs>
        <w:ind w:right="-360"/>
        <w:rPr>
          <w:rFonts w:ascii="Arial" w:hAnsi="Arial" w:cs="Arial"/>
        </w:rPr>
      </w:pPr>
      <w:r>
        <w:rPr>
          <w:rFonts w:ascii="Arial" w:hAnsi="Arial" w:cs="Arial"/>
        </w:rPr>
        <w:t>One possible sub</w:t>
      </w:r>
      <w:r w:rsidR="009B654A">
        <w:rPr>
          <w:rFonts w:ascii="Arial" w:hAnsi="Arial" w:cs="Arial"/>
        </w:rPr>
        <w:t xml:space="preserve">committee </w:t>
      </w:r>
      <w:r>
        <w:rPr>
          <w:rFonts w:ascii="Arial" w:hAnsi="Arial" w:cs="Arial"/>
        </w:rPr>
        <w:t xml:space="preserve">could be formed </w:t>
      </w:r>
      <w:r w:rsidR="009B654A">
        <w:rPr>
          <w:rFonts w:ascii="Arial" w:hAnsi="Arial" w:cs="Arial"/>
        </w:rPr>
        <w:t>to recruit and develop internal auditors.  Members of this subcommittee could visit colleges and collaborate with each other to further the profession.</w:t>
      </w:r>
    </w:p>
    <w:p w:rsidR="009B654A" w:rsidRDefault="009B654A" w:rsidP="00627920">
      <w:pPr>
        <w:numPr>
          <w:ilvl w:val="0"/>
          <w:numId w:val="4"/>
        </w:numPr>
        <w:tabs>
          <w:tab w:val="left" w:pos="360"/>
          <w:tab w:val="right" w:leader="dot" w:pos="9360"/>
        </w:tabs>
        <w:ind w:right="-360"/>
        <w:rPr>
          <w:rFonts w:ascii="Arial" w:hAnsi="Arial" w:cs="Arial"/>
        </w:rPr>
      </w:pPr>
      <w:r>
        <w:rPr>
          <w:rFonts w:ascii="Arial" w:hAnsi="Arial" w:cs="Arial"/>
        </w:rPr>
        <w:t>A</w:t>
      </w:r>
      <w:r w:rsidR="00FD6669">
        <w:rPr>
          <w:rFonts w:ascii="Arial" w:hAnsi="Arial" w:cs="Arial"/>
        </w:rPr>
        <w:t xml:space="preserve">n </w:t>
      </w:r>
      <w:r>
        <w:rPr>
          <w:rFonts w:ascii="Arial" w:hAnsi="Arial" w:cs="Arial"/>
        </w:rPr>
        <w:t xml:space="preserve">audit software subcommittee might </w:t>
      </w:r>
      <w:r w:rsidR="00FD6669">
        <w:rPr>
          <w:rFonts w:ascii="Arial" w:hAnsi="Arial" w:cs="Arial"/>
        </w:rPr>
        <w:t xml:space="preserve">also </w:t>
      </w:r>
      <w:r>
        <w:rPr>
          <w:rFonts w:ascii="Arial" w:hAnsi="Arial" w:cs="Arial"/>
        </w:rPr>
        <w:t>be useful.</w:t>
      </w:r>
    </w:p>
    <w:p w:rsidR="00170E95" w:rsidRDefault="005217F8" w:rsidP="006E0959">
      <w:pPr>
        <w:numPr>
          <w:ilvl w:val="0"/>
          <w:numId w:val="1"/>
        </w:numPr>
        <w:tabs>
          <w:tab w:val="left" w:pos="360"/>
          <w:tab w:val="right" w:leader="dot" w:pos="9360"/>
        </w:tabs>
        <w:ind w:left="360" w:right="-360"/>
        <w:rPr>
          <w:rFonts w:ascii="Arial" w:hAnsi="Arial" w:cs="Arial"/>
        </w:rPr>
      </w:pPr>
      <w:r w:rsidRPr="00465008">
        <w:rPr>
          <w:rFonts w:ascii="Arial" w:hAnsi="Arial" w:cs="Arial"/>
        </w:rPr>
        <w:t xml:space="preserve">The next SAIAF meeting will be </w:t>
      </w:r>
      <w:r w:rsidR="007458BD">
        <w:rPr>
          <w:rFonts w:ascii="Arial" w:hAnsi="Arial" w:cs="Arial"/>
        </w:rPr>
        <w:t>August 16.  Location TBD</w:t>
      </w:r>
      <w:r w:rsidR="00465008" w:rsidRPr="00465008">
        <w:rPr>
          <w:rFonts w:ascii="Arial" w:hAnsi="Arial" w:cs="Arial"/>
        </w:rPr>
        <w:t>.</w:t>
      </w:r>
    </w:p>
    <w:p w:rsidR="00465008" w:rsidRPr="00465008" w:rsidRDefault="00465008" w:rsidP="00465008">
      <w:pPr>
        <w:tabs>
          <w:tab w:val="left" w:pos="360"/>
          <w:tab w:val="right" w:leader="dot" w:pos="9360"/>
        </w:tabs>
        <w:ind w:right="-360"/>
        <w:rPr>
          <w:rFonts w:ascii="Arial" w:hAnsi="Arial" w:cs="Arial"/>
        </w:rPr>
      </w:pPr>
    </w:p>
    <w:p w:rsidR="00BE75E1" w:rsidRPr="00277A43" w:rsidRDefault="00E623B4" w:rsidP="00CF502F">
      <w:pPr>
        <w:tabs>
          <w:tab w:val="left" w:pos="720"/>
          <w:tab w:val="right" w:leader="dot" w:pos="9360"/>
        </w:tabs>
        <w:ind w:right="-360"/>
        <w:rPr>
          <w:rFonts w:ascii="Arial" w:hAnsi="Arial" w:cs="Arial"/>
          <w:b/>
        </w:rPr>
      </w:pPr>
      <w:r>
        <w:rPr>
          <w:rFonts w:ascii="Arial" w:hAnsi="Arial" w:cs="Arial"/>
          <w:b/>
        </w:rPr>
        <w:t>10:</w:t>
      </w:r>
      <w:r w:rsidR="00BC1CA2">
        <w:rPr>
          <w:rFonts w:ascii="Arial" w:hAnsi="Arial" w:cs="Arial"/>
          <w:b/>
        </w:rPr>
        <w:t>55</w:t>
      </w:r>
      <w:r w:rsidR="00941548">
        <w:rPr>
          <w:rFonts w:ascii="Arial" w:hAnsi="Arial" w:cs="Arial"/>
          <w:b/>
        </w:rPr>
        <w:t xml:space="preserve"> a.m.</w:t>
      </w:r>
      <w:r w:rsidR="00277A43">
        <w:rPr>
          <w:rFonts w:ascii="Arial" w:hAnsi="Arial" w:cs="Arial"/>
          <w:b/>
        </w:rPr>
        <w:t xml:space="preserve"> –</w:t>
      </w:r>
      <w:r w:rsidR="00277A43" w:rsidRPr="00277A43">
        <w:rPr>
          <w:rFonts w:ascii="Arial" w:hAnsi="Arial" w:cs="Arial"/>
          <w:b/>
        </w:rPr>
        <w:t xml:space="preserve"> ME</w:t>
      </w:r>
      <w:bookmarkStart w:id="0" w:name="_GoBack"/>
      <w:bookmarkEnd w:id="0"/>
      <w:r w:rsidR="00277A43" w:rsidRPr="00277A43">
        <w:rPr>
          <w:rFonts w:ascii="Arial" w:hAnsi="Arial" w:cs="Arial"/>
          <w:b/>
        </w:rPr>
        <w:t>ETING ADJOURNED</w:t>
      </w:r>
    </w:p>
    <w:sectPr w:rsidR="00BE75E1" w:rsidRPr="00277A43" w:rsidSect="00726C29">
      <w:footerReference w:type="default" r:id="rId8"/>
      <w:pgSz w:w="12240" w:h="15840"/>
      <w:pgMar w:top="720" w:right="180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4C" w:rsidRDefault="00A9154C">
      <w:r>
        <w:separator/>
      </w:r>
    </w:p>
  </w:endnote>
  <w:endnote w:type="continuationSeparator" w:id="0">
    <w:p w:rsidR="00A9154C" w:rsidRDefault="00A9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31" w:rsidRPr="00BE5400" w:rsidRDefault="00D85D43" w:rsidP="002645E0">
    <w:pPr>
      <w:pStyle w:val="Footer"/>
      <w:tabs>
        <w:tab w:val="clear" w:pos="4320"/>
        <w:tab w:val="clear" w:pos="8640"/>
        <w:tab w:val="right" w:pos="9000"/>
      </w:tabs>
      <w:rPr>
        <w:rFonts w:ascii="Calibri" w:hAnsi="Calibri" w:cs="Calibri"/>
      </w:rPr>
    </w:pPr>
    <w:r w:rsidRPr="00BE5400">
      <w:rPr>
        <w:rFonts w:ascii="Calibri" w:hAnsi="Calibri" w:cs="Calibri"/>
      </w:rPr>
      <w:t xml:space="preserve">SAIAF Meeting Minutes – </w:t>
    </w:r>
    <w:r w:rsidR="00CF112C">
      <w:rPr>
        <w:rFonts w:ascii="Calibri" w:hAnsi="Calibri" w:cs="Calibri"/>
      </w:rPr>
      <w:t>0</w:t>
    </w:r>
    <w:r w:rsidR="00BC1CA2">
      <w:rPr>
        <w:rFonts w:ascii="Calibri" w:hAnsi="Calibri" w:cs="Calibri"/>
      </w:rPr>
      <w:t>5/17/19</w:t>
    </w:r>
    <w:r w:rsidR="002645E0" w:rsidRPr="00BE5400">
      <w:rPr>
        <w:rFonts w:ascii="Calibri" w:hAnsi="Calibri" w:cs="Calibri"/>
      </w:rPr>
      <w:tab/>
      <w:t xml:space="preserve">Page </w:t>
    </w:r>
    <w:r w:rsidR="000A35D6" w:rsidRPr="00BE5400">
      <w:rPr>
        <w:rFonts w:ascii="Calibri" w:hAnsi="Calibri" w:cs="Calibri"/>
      </w:rPr>
      <w:fldChar w:fldCharType="begin"/>
    </w:r>
    <w:r w:rsidR="002645E0" w:rsidRPr="00BE5400">
      <w:rPr>
        <w:rFonts w:ascii="Calibri" w:hAnsi="Calibri" w:cs="Calibri"/>
      </w:rPr>
      <w:instrText xml:space="preserve"> PAGE   \* MERGEFORMAT </w:instrText>
    </w:r>
    <w:r w:rsidR="000A35D6" w:rsidRPr="00BE5400">
      <w:rPr>
        <w:rFonts w:ascii="Calibri" w:hAnsi="Calibri" w:cs="Calibri"/>
      </w:rPr>
      <w:fldChar w:fldCharType="separate"/>
    </w:r>
    <w:r w:rsidR="00627920">
      <w:rPr>
        <w:rFonts w:ascii="Calibri" w:hAnsi="Calibri" w:cs="Calibri"/>
        <w:noProof/>
      </w:rPr>
      <w:t>2</w:t>
    </w:r>
    <w:r w:rsidR="000A35D6" w:rsidRPr="00BE5400">
      <w:rPr>
        <w:rFonts w:ascii="Calibri" w:hAnsi="Calibri" w:cs="Calibri"/>
      </w:rPr>
      <w:fldChar w:fldCharType="end"/>
    </w:r>
    <w:r w:rsidR="002645E0" w:rsidRPr="00BE5400">
      <w:rPr>
        <w:rFonts w:ascii="Calibri" w:hAnsi="Calibri" w:cs="Calibri"/>
      </w:rPr>
      <w:t xml:space="preserve"> of </w:t>
    </w:r>
    <w:r w:rsidR="00007265">
      <w:rPr>
        <w:rFonts w:ascii="Calibri" w:hAnsi="Calibri" w:cs="Calibri"/>
        <w:noProof/>
      </w:rPr>
      <w:fldChar w:fldCharType="begin"/>
    </w:r>
    <w:r w:rsidR="00007265">
      <w:rPr>
        <w:rFonts w:ascii="Calibri" w:hAnsi="Calibri" w:cs="Calibri"/>
        <w:noProof/>
      </w:rPr>
      <w:instrText xml:space="preserve"> NUMPAGES   \* MERGEFORMAT </w:instrText>
    </w:r>
    <w:r w:rsidR="00007265">
      <w:rPr>
        <w:rFonts w:ascii="Calibri" w:hAnsi="Calibri" w:cs="Calibri"/>
        <w:noProof/>
      </w:rPr>
      <w:fldChar w:fldCharType="separate"/>
    </w:r>
    <w:r w:rsidR="00627920">
      <w:rPr>
        <w:rFonts w:ascii="Calibri" w:hAnsi="Calibri" w:cs="Calibri"/>
        <w:noProof/>
      </w:rPr>
      <w:t>3</w:t>
    </w:r>
    <w:r w:rsidR="00007265">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4C" w:rsidRDefault="00A9154C">
      <w:r>
        <w:separator/>
      </w:r>
    </w:p>
  </w:footnote>
  <w:footnote w:type="continuationSeparator" w:id="0">
    <w:p w:rsidR="00A9154C" w:rsidRDefault="00A9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067C"/>
    <w:multiLevelType w:val="hybridMultilevel"/>
    <w:tmpl w:val="434E58C4"/>
    <w:lvl w:ilvl="0" w:tplc="B16623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B4BF8"/>
    <w:multiLevelType w:val="hybridMultilevel"/>
    <w:tmpl w:val="5D98FB2E"/>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26AE5"/>
    <w:multiLevelType w:val="hybridMultilevel"/>
    <w:tmpl w:val="29C4CB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442DE"/>
    <w:multiLevelType w:val="hybridMultilevel"/>
    <w:tmpl w:val="F3104A78"/>
    <w:lvl w:ilvl="0" w:tplc="3BC6A8C2">
      <w:start w:val="1"/>
      <w:numFmt w:val="bullet"/>
      <w:lvlText w:val="•"/>
      <w:lvlJc w:val="left"/>
      <w:pPr>
        <w:tabs>
          <w:tab w:val="num" w:pos="720"/>
        </w:tabs>
        <w:ind w:left="720" w:hanging="360"/>
      </w:pPr>
      <w:rPr>
        <w:rFonts w:ascii="Times New Roman" w:hAnsi="Times New Roman" w:hint="default"/>
      </w:rPr>
    </w:lvl>
    <w:lvl w:ilvl="1" w:tplc="B308AF0A" w:tentative="1">
      <w:start w:val="1"/>
      <w:numFmt w:val="bullet"/>
      <w:lvlText w:val="•"/>
      <w:lvlJc w:val="left"/>
      <w:pPr>
        <w:tabs>
          <w:tab w:val="num" w:pos="1440"/>
        </w:tabs>
        <w:ind w:left="1440" w:hanging="360"/>
      </w:pPr>
      <w:rPr>
        <w:rFonts w:ascii="Times New Roman" w:hAnsi="Times New Roman" w:hint="default"/>
      </w:rPr>
    </w:lvl>
    <w:lvl w:ilvl="2" w:tplc="91C24370" w:tentative="1">
      <w:start w:val="1"/>
      <w:numFmt w:val="bullet"/>
      <w:lvlText w:val="•"/>
      <w:lvlJc w:val="left"/>
      <w:pPr>
        <w:tabs>
          <w:tab w:val="num" w:pos="2160"/>
        </w:tabs>
        <w:ind w:left="2160" w:hanging="360"/>
      </w:pPr>
      <w:rPr>
        <w:rFonts w:ascii="Times New Roman" w:hAnsi="Times New Roman" w:hint="default"/>
      </w:rPr>
    </w:lvl>
    <w:lvl w:ilvl="3" w:tplc="7ADA63FE" w:tentative="1">
      <w:start w:val="1"/>
      <w:numFmt w:val="bullet"/>
      <w:lvlText w:val="•"/>
      <w:lvlJc w:val="left"/>
      <w:pPr>
        <w:tabs>
          <w:tab w:val="num" w:pos="2880"/>
        </w:tabs>
        <w:ind w:left="2880" w:hanging="360"/>
      </w:pPr>
      <w:rPr>
        <w:rFonts w:ascii="Times New Roman" w:hAnsi="Times New Roman" w:hint="default"/>
      </w:rPr>
    </w:lvl>
    <w:lvl w:ilvl="4" w:tplc="6EE6032A" w:tentative="1">
      <w:start w:val="1"/>
      <w:numFmt w:val="bullet"/>
      <w:lvlText w:val="•"/>
      <w:lvlJc w:val="left"/>
      <w:pPr>
        <w:tabs>
          <w:tab w:val="num" w:pos="3600"/>
        </w:tabs>
        <w:ind w:left="3600" w:hanging="360"/>
      </w:pPr>
      <w:rPr>
        <w:rFonts w:ascii="Times New Roman" w:hAnsi="Times New Roman" w:hint="default"/>
      </w:rPr>
    </w:lvl>
    <w:lvl w:ilvl="5" w:tplc="B582D53C" w:tentative="1">
      <w:start w:val="1"/>
      <w:numFmt w:val="bullet"/>
      <w:lvlText w:val="•"/>
      <w:lvlJc w:val="left"/>
      <w:pPr>
        <w:tabs>
          <w:tab w:val="num" w:pos="4320"/>
        </w:tabs>
        <w:ind w:left="4320" w:hanging="360"/>
      </w:pPr>
      <w:rPr>
        <w:rFonts w:ascii="Times New Roman" w:hAnsi="Times New Roman" w:hint="default"/>
      </w:rPr>
    </w:lvl>
    <w:lvl w:ilvl="6" w:tplc="04161722" w:tentative="1">
      <w:start w:val="1"/>
      <w:numFmt w:val="bullet"/>
      <w:lvlText w:val="•"/>
      <w:lvlJc w:val="left"/>
      <w:pPr>
        <w:tabs>
          <w:tab w:val="num" w:pos="5040"/>
        </w:tabs>
        <w:ind w:left="5040" w:hanging="360"/>
      </w:pPr>
      <w:rPr>
        <w:rFonts w:ascii="Times New Roman" w:hAnsi="Times New Roman" w:hint="default"/>
      </w:rPr>
    </w:lvl>
    <w:lvl w:ilvl="7" w:tplc="ECE6D218" w:tentative="1">
      <w:start w:val="1"/>
      <w:numFmt w:val="bullet"/>
      <w:lvlText w:val="•"/>
      <w:lvlJc w:val="left"/>
      <w:pPr>
        <w:tabs>
          <w:tab w:val="num" w:pos="5760"/>
        </w:tabs>
        <w:ind w:left="5760" w:hanging="360"/>
      </w:pPr>
      <w:rPr>
        <w:rFonts w:ascii="Times New Roman" w:hAnsi="Times New Roman" w:hint="default"/>
      </w:rPr>
    </w:lvl>
    <w:lvl w:ilvl="8" w:tplc="628400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78"/>
    <w:rsid w:val="000041BA"/>
    <w:rsid w:val="00007076"/>
    <w:rsid w:val="00007265"/>
    <w:rsid w:val="0001234B"/>
    <w:rsid w:val="00020A94"/>
    <w:rsid w:val="00022310"/>
    <w:rsid w:val="000240B1"/>
    <w:rsid w:val="0002735E"/>
    <w:rsid w:val="000322CC"/>
    <w:rsid w:val="00032F07"/>
    <w:rsid w:val="0003465A"/>
    <w:rsid w:val="000346BA"/>
    <w:rsid w:val="00037A83"/>
    <w:rsid w:val="000507DB"/>
    <w:rsid w:val="00051ECC"/>
    <w:rsid w:val="000630D4"/>
    <w:rsid w:val="000665A4"/>
    <w:rsid w:val="00070333"/>
    <w:rsid w:val="00075D5E"/>
    <w:rsid w:val="0007651B"/>
    <w:rsid w:val="000771AC"/>
    <w:rsid w:val="00084263"/>
    <w:rsid w:val="000842E5"/>
    <w:rsid w:val="0009319D"/>
    <w:rsid w:val="000934A3"/>
    <w:rsid w:val="000A33E9"/>
    <w:rsid w:val="000A35D6"/>
    <w:rsid w:val="000A3A7F"/>
    <w:rsid w:val="000B2B92"/>
    <w:rsid w:val="000B2FED"/>
    <w:rsid w:val="000B6752"/>
    <w:rsid w:val="000B7B7E"/>
    <w:rsid w:val="000C3547"/>
    <w:rsid w:val="000C69D0"/>
    <w:rsid w:val="000C7A99"/>
    <w:rsid w:val="000D04C8"/>
    <w:rsid w:val="000D0BDA"/>
    <w:rsid w:val="000D14D0"/>
    <w:rsid w:val="000D5A50"/>
    <w:rsid w:val="000E0B17"/>
    <w:rsid w:val="000E387E"/>
    <w:rsid w:val="000E3AD0"/>
    <w:rsid w:val="000E67C2"/>
    <w:rsid w:val="000F2C8D"/>
    <w:rsid w:val="000F3F53"/>
    <w:rsid w:val="001110E9"/>
    <w:rsid w:val="00112179"/>
    <w:rsid w:val="001145BE"/>
    <w:rsid w:val="00114C0E"/>
    <w:rsid w:val="0012271C"/>
    <w:rsid w:val="0012590B"/>
    <w:rsid w:val="001260E1"/>
    <w:rsid w:val="001277C7"/>
    <w:rsid w:val="00133B2A"/>
    <w:rsid w:val="00135553"/>
    <w:rsid w:val="00140DB0"/>
    <w:rsid w:val="00140EF3"/>
    <w:rsid w:val="00147F64"/>
    <w:rsid w:val="00155D1F"/>
    <w:rsid w:val="0015685C"/>
    <w:rsid w:val="00163415"/>
    <w:rsid w:val="0016571A"/>
    <w:rsid w:val="00170E95"/>
    <w:rsid w:val="001727B6"/>
    <w:rsid w:val="001804CD"/>
    <w:rsid w:val="00182175"/>
    <w:rsid w:val="00182916"/>
    <w:rsid w:val="00184AB5"/>
    <w:rsid w:val="00187B6C"/>
    <w:rsid w:val="0019248A"/>
    <w:rsid w:val="001A09C6"/>
    <w:rsid w:val="001A5682"/>
    <w:rsid w:val="001B278D"/>
    <w:rsid w:val="001B2EE5"/>
    <w:rsid w:val="001B3896"/>
    <w:rsid w:val="001B45A3"/>
    <w:rsid w:val="001B6433"/>
    <w:rsid w:val="001C0484"/>
    <w:rsid w:val="001C14C1"/>
    <w:rsid w:val="001C3753"/>
    <w:rsid w:val="001C736A"/>
    <w:rsid w:val="001D0DE2"/>
    <w:rsid w:val="001D61A1"/>
    <w:rsid w:val="001D65AF"/>
    <w:rsid w:val="001E2FCE"/>
    <w:rsid w:val="001E3CD1"/>
    <w:rsid w:val="001F7378"/>
    <w:rsid w:val="00206118"/>
    <w:rsid w:val="00211AF5"/>
    <w:rsid w:val="00212C32"/>
    <w:rsid w:val="002152B7"/>
    <w:rsid w:val="00217138"/>
    <w:rsid w:val="002207B1"/>
    <w:rsid w:val="00223382"/>
    <w:rsid w:val="002260F6"/>
    <w:rsid w:val="0022617B"/>
    <w:rsid w:val="0022687B"/>
    <w:rsid w:val="00227AA4"/>
    <w:rsid w:val="00233146"/>
    <w:rsid w:val="00233A5D"/>
    <w:rsid w:val="002357DB"/>
    <w:rsid w:val="00243173"/>
    <w:rsid w:val="00243FDE"/>
    <w:rsid w:val="0024458D"/>
    <w:rsid w:val="002465AA"/>
    <w:rsid w:val="002523EF"/>
    <w:rsid w:val="0025448C"/>
    <w:rsid w:val="002645E0"/>
    <w:rsid w:val="00273F66"/>
    <w:rsid w:val="00274DF2"/>
    <w:rsid w:val="00276A96"/>
    <w:rsid w:val="00277A43"/>
    <w:rsid w:val="00281676"/>
    <w:rsid w:val="00283F92"/>
    <w:rsid w:val="00287094"/>
    <w:rsid w:val="002912C9"/>
    <w:rsid w:val="002934BB"/>
    <w:rsid w:val="00293C13"/>
    <w:rsid w:val="00297A91"/>
    <w:rsid w:val="00297ACB"/>
    <w:rsid w:val="002A076F"/>
    <w:rsid w:val="002A1757"/>
    <w:rsid w:val="002A2851"/>
    <w:rsid w:val="002A2D88"/>
    <w:rsid w:val="002A7384"/>
    <w:rsid w:val="002B3A64"/>
    <w:rsid w:val="002B6C7B"/>
    <w:rsid w:val="002B79EF"/>
    <w:rsid w:val="002C01AE"/>
    <w:rsid w:val="002C0AEC"/>
    <w:rsid w:val="002C3C94"/>
    <w:rsid w:val="002C4672"/>
    <w:rsid w:val="002D2456"/>
    <w:rsid w:val="002E14F8"/>
    <w:rsid w:val="002E3B18"/>
    <w:rsid w:val="002E6301"/>
    <w:rsid w:val="002E6F1C"/>
    <w:rsid w:val="002F13D0"/>
    <w:rsid w:val="002F1FB3"/>
    <w:rsid w:val="002F477E"/>
    <w:rsid w:val="002F4999"/>
    <w:rsid w:val="002F741B"/>
    <w:rsid w:val="00302B66"/>
    <w:rsid w:val="00304EC5"/>
    <w:rsid w:val="00305ADC"/>
    <w:rsid w:val="003073F5"/>
    <w:rsid w:val="00310098"/>
    <w:rsid w:val="00312E24"/>
    <w:rsid w:val="00313B73"/>
    <w:rsid w:val="0031503C"/>
    <w:rsid w:val="003155E9"/>
    <w:rsid w:val="003264AA"/>
    <w:rsid w:val="00327E4C"/>
    <w:rsid w:val="00333DF8"/>
    <w:rsid w:val="00334ED5"/>
    <w:rsid w:val="00340F28"/>
    <w:rsid w:val="00344944"/>
    <w:rsid w:val="00355C31"/>
    <w:rsid w:val="0036244C"/>
    <w:rsid w:val="003652D0"/>
    <w:rsid w:val="00365873"/>
    <w:rsid w:val="00371633"/>
    <w:rsid w:val="00372013"/>
    <w:rsid w:val="00373913"/>
    <w:rsid w:val="00375141"/>
    <w:rsid w:val="003810E4"/>
    <w:rsid w:val="00383A5A"/>
    <w:rsid w:val="00386036"/>
    <w:rsid w:val="00387B18"/>
    <w:rsid w:val="00393D81"/>
    <w:rsid w:val="00394197"/>
    <w:rsid w:val="003A1161"/>
    <w:rsid w:val="003B2468"/>
    <w:rsid w:val="003B2B31"/>
    <w:rsid w:val="003B3144"/>
    <w:rsid w:val="003B5E3D"/>
    <w:rsid w:val="003D58C6"/>
    <w:rsid w:val="003E52BF"/>
    <w:rsid w:val="003E6FBC"/>
    <w:rsid w:val="003F0639"/>
    <w:rsid w:val="003F17E5"/>
    <w:rsid w:val="0041237C"/>
    <w:rsid w:val="004138DD"/>
    <w:rsid w:val="0041768E"/>
    <w:rsid w:val="00417DB9"/>
    <w:rsid w:val="0042212E"/>
    <w:rsid w:val="00423DF8"/>
    <w:rsid w:val="004258E7"/>
    <w:rsid w:val="00431AA3"/>
    <w:rsid w:val="00444FDA"/>
    <w:rsid w:val="00445A37"/>
    <w:rsid w:val="00454D81"/>
    <w:rsid w:val="0045620A"/>
    <w:rsid w:val="00462B1B"/>
    <w:rsid w:val="00465008"/>
    <w:rsid w:val="00474086"/>
    <w:rsid w:val="00475BE8"/>
    <w:rsid w:val="00483180"/>
    <w:rsid w:val="00483A39"/>
    <w:rsid w:val="00484510"/>
    <w:rsid w:val="00484E06"/>
    <w:rsid w:val="0049448E"/>
    <w:rsid w:val="00495516"/>
    <w:rsid w:val="004959F4"/>
    <w:rsid w:val="00497258"/>
    <w:rsid w:val="0049731B"/>
    <w:rsid w:val="004A07A6"/>
    <w:rsid w:val="004A1089"/>
    <w:rsid w:val="004A695F"/>
    <w:rsid w:val="004B0F54"/>
    <w:rsid w:val="004B30C3"/>
    <w:rsid w:val="004B36C1"/>
    <w:rsid w:val="004B5590"/>
    <w:rsid w:val="004C2496"/>
    <w:rsid w:val="004C2983"/>
    <w:rsid w:val="004C36A6"/>
    <w:rsid w:val="004C579B"/>
    <w:rsid w:val="004C7661"/>
    <w:rsid w:val="004D01BB"/>
    <w:rsid w:val="004D10ED"/>
    <w:rsid w:val="004D30BE"/>
    <w:rsid w:val="004D37C6"/>
    <w:rsid w:val="004D57EC"/>
    <w:rsid w:val="004D683A"/>
    <w:rsid w:val="004E2437"/>
    <w:rsid w:val="004E36AA"/>
    <w:rsid w:val="004F3E2A"/>
    <w:rsid w:val="004F6982"/>
    <w:rsid w:val="00505346"/>
    <w:rsid w:val="00505AEB"/>
    <w:rsid w:val="005065E8"/>
    <w:rsid w:val="0051574E"/>
    <w:rsid w:val="00517ACD"/>
    <w:rsid w:val="005217F8"/>
    <w:rsid w:val="00522008"/>
    <w:rsid w:val="00545860"/>
    <w:rsid w:val="00556C03"/>
    <w:rsid w:val="005776FF"/>
    <w:rsid w:val="00581E44"/>
    <w:rsid w:val="00583124"/>
    <w:rsid w:val="0058456D"/>
    <w:rsid w:val="00597B30"/>
    <w:rsid w:val="005A4ABF"/>
    <w:rsid w:val="005B759D"/>
    <w:rsid w:val="005C0FFA"/>
    <w:rsid w:val="005C4F45"/>
    <w:rsid w:val="005D1BA2"/>
    <w:rsid w:val="005D2429"/>
    <w:rsid w:val="005D40DA"/>
    <w:rsid w:val="005D6C6A"/>
    <w:rsid w:val="005E3DD8"/>
    <w:rsid w:val="005F0627"/>
    <w:rsid w:val="005F4C2F"/>
    <w:rsid w:val="006002D5"/>
    <w:rsid w:val="00601401"/>
    <w:rsid w:val="00607432"/>
    <w:rsid w:val="00607772"/>
    <w:rsid w:val="00607862"/>
    <w:rsid w:val="00616A27"/>
    <w:rsid w:val="00616F0B"/>
    <w:rsid w:val="006175B8"/>
    <w:rsid w:val="006205F9"/>
    <w:rsid w:val="006211A3"/>
    <w:rsid w:val="00623807"/>
    <w:rsid w:val="0062558C"/>
    <w:rsid w:val="00625C6C"/>
    <w:rsid w:val="00627920"/>
    <w:rsid w:val="00645321"/>
    <w:rsid w:val="0065256C"/>
    <w:rsid w:val="00655EF1"/>
    <w:rsid w:val="006561CA"/>
    <w:rsid w:val="006610E2"/>
    <w:rsid w:val="00662911"/>
    <w:rsid w:val="006673E2"/>
    <w:rsid w:val="00667917"/>
    <w:rsid w:val="00671225"/>
    <w:rsid w:val="006718F3"/>
    <w:rsid w:val="00672FF6"/>
    <w:rsid w:val="00673D81"/>
    <w:rsid w:val="006763D6"/>
    <w:rsid w:val="006855BB"/>
    <w:rsid w:val="006912A9"/>
    <w:rsid w:val="006A0494"/>
    <w:rsid w:val="006A4C23"/>
    <w:rsid w:val="006A5520"/>
    <w:rsid w:val="006A643C"/>
    <w:rsid w:val="006A6B5B"/>
    <w:rsid w:val="006A702B"/>
    <w:rsid w:val="006C24D5"/>
    <w:rsid w:val="006D4465"/>
    <w:rsid w:val="006F5D0D"/>
    <w:rsid w:val="006F77E4"/>
    <w:rsid w:val="00710B69"/>
    <w:rsid w:val="007130E1"/>
    <w:rsid w:val="00715D2C"/>
    <w:rsid w:val="0072537C"/>
    <w:rsid w:val="00726C29"/>
    <w:rsid w:val="00727739"/>
    <w:rsid w:val="0073205B"/>
    <w:rsid w:val="00733534"/>
    <w:rsid w:val="007357F3"/>
    <w:rsid w:val="0073592F"/>
    <w:rsid w:val="00736AE7"/>
    <w:rsid w:val="00736E49"/>
    <w:rsid w:val="0074536C"/>
    <w:rsid w:val="007458BD"/>
    <w:rsid w:val="007464FA"/>
    <w:rsid w:val="0075138F"/>
    <w:rsid w:val="007546D6"/>
    <w:rsid w:val="00756557"/>
    <w:rsid w:val="00760CBA"/>
    <w:rsid w:val="00785287"/>
    <w:rsid w:val="00785D4D"/>
    <w:rsid w:val="00787E74"/>
    <w:rsid w:val="0079148E"/>
    <w:rsid w:val="007932ED"/>
    <w:rsid w:val="00793624"/>
    <w:rsid w:val="00796B5A"/>
    <w:rsid w:val="007A2AA1"/>
    <w:rsid w:val="007B06A0"/>
    <w:rsid w:val="007B6A8D"/>
    <w:rsid w:val="007B70D6"/>
    <w:rsid w:val="007C3F8C"/>
    <w:rsid w:val="007C4C62"/>
    <w:rsid w:val="007C54F9"/>
    <w:rsid w:val="007D1466"/>
    <w:rsid w:val="007D397C"/>
    <w:rsid w:val="007E4A58"/>
    <w:rsid w:val="007F365C"/>
    <w:rsid w:val="007F40EE"/>
    <w:rsid w:val="007F50B2"/>
    <w:rsid w:val="007F56AE"/>
    <w:rsid w:val="007F7FAB"/>
    <w:rsid w:val="00800B50"/>
    <w:rsid w:val="00802C54"/>
    <w:rsid w:val="00802D48"/>
    <w:rsid w:val="00816D5A"/>
    <w:rsid w:val="00821366"/>
    <w:rsid w:val="00824EC1"/>
    <w:rsid w:val="008303CB"/>
    <w:rsid w:val="008303E1"/>
    <w:rsid w:val="0083240C"/>
    <w:rsid w:val="00836089"/>
    <w:rsid w:val="0084731B"/>
    <w:rsid w:val="00855E7A"/>
    <w:rsid w:val="00855FE7"/>
    <w:rsid w:val="00862B59"/>
    <w:rsid w:val="00864753"/>
    <w:rsid w:val="00864AFC"/>
    <w:rsid w:val="0087054A"/>
    <w:rsid w:val="008711BF"/>
    <w:rsid w:val="00873E1B"/>
    <w:rsid w:val="008740A1"/>
    <w:rsid w:val="008924D7"/>
    <w:rsid w:val="008948DA"/>
    <w:rsid w:val="008A2C73"/>
    <w:rsid w:val="008A2DEB"/>
    <w:rsid w:val="008A5BAE"/>
    <w:rsid w:val="008B06CD"/>
    <w:rsid w:val="008B0D03"/>
    <w:rsid w:val="008B1564"/>
    <w:rsid w:val="008C03AF"/>
    <w:rsid w:val="008C1A55"/>
    <w:rsid w:val="008D0252"/>
    <w:rsid w:val="008D031E"/>
    <w:rsid w:val="008D1079"/>
    <w:rsid w:val="008D3FA1"/>
    <w:rsid w:val="008D42CF"/>
    <w:rsid w:val="008D58F0"/>
    <w:rsid w:val="008D6618"/>
    <w:rsid w:val="008E4647"/>
    <w:rsid w:val="008F5C6E"/>
    <w:rsid w:val="00901F25"/>
    <w:rsid w:val="00903D8A"/>
    <w:rsid w:val="00905270"/>
    <w:rsid w:val="009052F9"/>
    <w:rsid w:val="00911B6C"/>
    <w:rsid w:val="00923701"/>
    <w:rsid w:val="0092638E"/>
    <w:rsid w:val="0092729E"/>
    <w:rsid w:val="00932889"/>
    <w:rsid w:val="00937A69"/>
    <w:rsid w:val="00941548"/>
    <w:rsid w:val="00947E8B"/>
    <w:rsid w:val="009510EC"/>
    <w:rsid w:val="00952E19"/>
    <w:rsid w:val="00953EAE"/>
    <w:rsid w:val="009559AD"/>
    <w:rsid w:val="00960BB4"/>
    <w:rsid w:val="00965870"/>
    <w:rsid w:val="009662EC"/>
    <w:rsid w:val="009709F6"/>
    <w:rsid w:val="00971D84"/>
    <w:rsid w:val="00972515"/>
    <w:rsid w:val="00973EE6"/>
    <w:rsid w:val="00981612"/>
    <w:rsid w:val="00981A30"/>
    <w:rsid w:val="00981F37"/>
    <w:rsid w:val="00983D93"/>
    <w:rsid w:val="00987F4B"/>
    <w:rsid w:val="00990AD8"/>
    <w:rsid w:val="00991460"/>
    <w:rsid w:val="009963AD"/>
    <w:rsid w:val="009A1FB2"/>
    <w:rsid w:val="009A2E40"/>
    <w:rsid w:val="009A3221"/>
    <w:rsid w:val="009A5D39"/>
    <w:rsid w:val="009B2088"/>
    <w:rsid w:val="009B2908"/>
    <w:rsid w:val="009B2B9E"/>
    <w:rsid w:val="009B654A"/>
    <w:rsid w:val="009C01D1"/>
    <w:rsid w:val="009C5B44"/>
    <w:rsid w:val="009D488D"/>
    <w:rsid w:val="009E01D5"/>
    <w:rsid w:val="009E2611"/>
    <w:rsid w:val="009E7592"/>
    <w:rsid w:val="00A013A6"/>
    <w:rsid w:val="00A062B0"/>
    <w:rsid w:val="00A06EE2"/>
    <w:rsid w:val="00A07D2A"/>
    <w:rsid w:val="00A1308D"/>
    <w:rsid w:val="00A23C47"/>
    <w:rsid w:val="00A250D0"/>
    <w:rsid w:val="00A252F7"/>
    <w:rsid w:val="00A33038"/>
    <w:rsid w:val="00A3414F"/>
    <w:rsid w:val="00A35CC2"/>
    <w:rsid w:val="00A403C2"/>
    <w:rsid w:val="00A44446"/>
    <w:rsid w:val="00A563C5"/>
    <w:rsid w:val="00A635BC"/>
    <w:rsid w:val="00A70AE6"/>
    <w:rsid w:val="00A76000"/>
    <w:rsid w:val="00A86F3B"/>
    <w:rsid w:val="00A9154C"/>
    <w:rsid w:val="00A92A5A"/>
    <w:rsid w:val="00AB28BD"/>
    <w:rsid w:val="00AB349E"/>
    <w:rsid w:val="00AB4526"/>
    <w:rsid w:val="00AC23C2"/>
    <w:rsid w:val="00AC5120"/>
    <w:rsid w:val="00AC7C2A"/>
    <w:rsid w:val="00AE3C7B"/>
    <w:rsid w:val="00AE473D"/>
    <w:rsid w:val="00AF1C3C"/>
    <w:rsid w:val="00AF1E11"/>
    <w:rsid w:val="00AF1E7D"/>
    <w:rsid w:val="00AF3A95"/>
    <w:rsid w:val="00AF5E9F"/>
    <w:rsid w:val="00AF6603"/>
    <w:rsid w:val="00AF711B"/>
    <w:rsid w:val="00B001AE"/>
    <w:rsid w:val="00B01936"/>
    <w:rsid w:val="00B021C8"/>
    <w:rsid w:val="00B02426"/>
    <w:rsid w:val="00B03470"/>
    <w:rsid w:val="00B057AB"/>
    <w:rsid w:val="00B06A59"/>
    <w:rsid w:val="00B06B3B"/>
    <w:rsid w:val="00B0752E"/>
    <w:rsid w:val="00B20E40"/>
    <w:rsid w:val="00B225C3"/>
    <w:rsid w:val="00B32346"/>
    <w:rsid w:val="00B34C0D"/>
    <w:rsid w:val="00B36DA6"/>
    <w:rsid w:val="00B37D08"/>
    <w:rsid w:val="00B44B78"/>
    <w:rsid w:val="00B51890"/>
    <w:rsid w:val="00B564AF"/>
    <w:rsid w:val="00B60733"/>
    <w:rsid w:val="00B64D81"/>
    <w:rsid w:val="00B65CCC"/>
    <w:rsid w:val="00B674F6"/>
    <w:rsid w:val="00B67A81"/>
    <w:rsid w:val="00B7287F"/>
    <w:rsid w:val="00B72930"/>
    <w:rsid w:val="00B73C36"/>
    <w:rsid w:val="00B76147"/>
    <w:rsid w:val="00B7623E"/>
    <w:rsid w:val="00B80E2B"/>
    <w:rsid w:val="00B82809"/>
    <w:rsid w:val="00B929FE"/>
    <w:rsid w:val="00B9658B"/>
    <w:rsid w:val="00BA1956"/>
    <w:rsid w:val="00BA6E9C"/>
    <w:rsid w:val="00BB614F"/>
    <w:rsid w:val="00BB6498"/>
    <w:rsid w:val="00BC1CA2"/>
    <w:rsid w:val="00BC2E12"/>
    <w:rsid w:val="00BC30BA"/>
    <w:rsid w:val="00BC3188"/>
    <w:rsid w:val="00BC5E49"/>
    <w:rsid w:val="00BC5FB2"/>
    <w:rsid w:val="00BD1193"/>
    <w:rsid w:val="00BD5693"/>
    <w:rsid w:val="00BD64A7"/>
    <w:rsid w:val="00BE08ED"/>
    <w:rsid w:val="00BE2475"/>
    <w:rsid w:val="00BE3F2D"/>
    <w:rsid w:val="00BE4DFA"/>
    <w:rsid w:val="00BE5400"/>
    <w:rsid w:val="00BE5CB4"/>
    <w:rsid w:val="00BE706D"/>
    <w:rsid w:val="00BE75E1"/>
    <w:rsid w:val="00BF1C96"/>
    <w:rsid w:val="00BF2668"/>
    <w:rsid w:val="00C01E15"/>
    <w:rsid w:val="00C03241"/>
    <w:rsid w:val="00C059AF"/>
    <w:rsid w:val="00C05CE2"/>
    <w:rsid w:val="00C14B32"/>
    <w:rsid w:val="00C14FE0"/>
    <w:rsid w:val="00C1591B"/>
    <w:rsid w:val="00C21904"/>
    <w:rsid w:val="00C27EB5"/>
    <w:rsid w:val="00C30F1F"/>
    <w:rsid w:val="00C329B7"/>
    <w:rsid w:val="00C34355"/>
    <w:rsid w:val="00C346E8"/>
    <w:rsid w:val="00C34C17"/>
    <w:rsid w:val="00C35FE9"/>
    <w:rsid w:val="00C40A5F"/>
    <w:rsid w:val="00C512D6"/>
    <w:rsid w:val="00C55AFF"/>
    <w:rsid w:val="00C57BF2"/>
    <w:rsid w:val="00C6024B"/>
    <w:rsid w:val="00C608EE"/>
    <w:rsid w:val="00C60C0B"/>
    <w:rsid w:val="00C62FA1"/>
    <w:rsid w:val="00C65A42"/>
    <w:rsid w:val="00C66E19"/>
    <w:rsid w:val="00C729A7"/>
    <w:rsid w:val="00C737B2"/>
    <w:rsid w:val="00C83B90"/>
    <w:rsid w:val="00C86C67"/>
    <w:rsid w:val="00C90E24"/>
    <w:rsid w:val="00C91667"/>
    <w:rsid w:val="00C94877"/>
    <w:rsid w:val="00C954FC"/>
    <w:rsid w:val="00C974CC"/>
    <w:rsid w:val="00CA4266"/>
    <w:rsid w:val="00CA4EA2"/>
    <w:rsid w:val="00CB59BC"/>
    <w:rsid w:val="00CC2EB0"/>
    <w:rsid w:val="00CC6459"/>
    <w:rsid w:val="00CD1A66"/>
    <w:rsid w:val="00CD29E0"/>
    <w:rsid w:val="00CD712F"/>
    <w:rsid w:val="00CE0494"/>
    <w:rsid w:val="00CE6C28"/>
    <w:rsid w:val="00CF0845"/>
    <w:rsid w:val="00CF112C"/>
    <w:rsid w:val="00CF1829"/>
    <w:rsid w:val="00CF502F"/>
    <w:rsid w:val="00CF51AD"/>
    <w:rsid w:val="00D02F9F"/>
    <w:rsid w:val="00D058A2"/>
    <w:rsid w:val="00D11025"/>
    <w:rsid w:val="00D11736"/>
    <w:rsid w:val="00D127BE"/>
    <w:rsid w:val="00D140A6"/>
    <w:rsid w:val="00D17983"/>
    <w:rsid w:val="00D23F3F"/>
    <w:rsid w:val="00D32558"/>
    <w:rsid w:val="00D33F69"/>
    <w:rsid w:val="00D3462E"/>
    <w:rsid w:val="00D42545"/>
    <w:rsid w:val="00D5115B"/>
    <w:rsid w:val="00D51890"/>
    <w:rsid w:val="00D523E9"/>
    <w:rsid w:val="00D55DA0"/>
    <w:rsid w:val="00D566D8"/>
    <w:rsid w:val="00D60EE1"/>
    <w:rsid w:val="00D61CAD"/>
    <w:rsid w:val="00D63354"/>
    <w:rsid w:val="00D63B9E"/>
    <w:rsid w:val="00D65BAB"/>
    <w:rsid w:val="00D66630"/>
    <w:rsid w:val="00D74561"/>
    <w:rsid w:val="00D857B0"/>
    <w:rsid w:val="00D85D43"/>
    <w:rsid w:val="00D860A7"/>
    <w:rsid w:val="00D93BC6"/>
    <w:rsid w:val="00D94912"/>
    <w:rsid w:val="00DA2331"/>
    <w:rsid w:val="00DA44C3"/>
    <w:rsid w:val="00DA5744"/>
    <w:rsid w:val="00DA62F5"/>
    <w:rsid w:val="00DC701D"/>
    <w:rsid w:val="00DD7189"/>
    <w:rsid w:val="00DD7473"/>
    <w:rsid w:val="00DE020D"/>
    <w:rsid w:val="00DE5519"/>
    <w:rsid w:val="00DE7B6F"/>
    <w:rsid w:val="00DF6F34"/>
    <w:rsid w:val="00DF6FA5"/>
    <w:rsid w:val="00DF7E2E"/>
    <w:rsid w:val="00E07E9E"/>
    <w:rsid w:val="00E1773F"/>
    <w:rsid w:val="00E17F6A"/>
    <w:rsid w:val="00E20309"/>
    <w:rsid w:val="00E278A2"/>
    <w:rsid w:val="00E3271B"/>
    <w:rsid w:val="00E335E6"/>
    <w:rsid w:val="00E40F66"/>
    <w:rsid w:val="00E51B9F"/>
    <w:rsid w:val="00E5562A"/>
    <w:rsid w:val="00E564C4"/>
    <w:rsid w:val="00E56884"/>
    <w:rsid w:val="00E613FA"/>
    <w:rsid w:val="00E623B4"/>
    <w:rsid w:val="00E63D73"/>
    <w:rsid w:val="00E65059"/>
    <w:rsid w:val="00E722FE"/>
    <w:rsid w:val="00E72326"/>
    <w:rsid w:val="00E72DC6"/>
    <w:rsid w:val="00E836D7"/>
    <w:rsid w:val="00E90329"/>
    <w:rsid w:val="00E911B0"/>
    <w:rsid w:val="00E936E2"/>
    <w:rsid w:val="00E93A9D"/>
    <w:rsid w:val="00E947C0"/>
    <w:rsid w:val="00E96333"/>
    <w:rsid w:val="00EA05E6"/>
    <w:rsid w:val="00EA2A24"/>
    <w:rsid w:val="00EB32F3"/>
    <w:rsid w:val="00EB504F"/>
    <w:rsid w:val="00EC04AF"/>
    <w:rsid w:val="00EC6488"/>
    <w:rsid w:val="00ED0989"/>
    <w:rsid w:val="00ED34DC"/>
    <w:rsid w:val="00ED34EA"/>
    <w:rsid w:val="00ED5C76"/>
    <w:rsid w:val="00ED65FC"/>
    <w:rsid w:val="00EE23AB"/>
    <w:rsid w:val="00EE5B7D"/>
    <w:rsid w:val="00EF43A5"/>
    <w:rsid w:val="00F022FD"/>
    <w:rsid w:val="00F03DC1"/>
    <w:rsid w:val="00F04C96"/>
    <w:rsid w:val="00F116C8"/>
    <w:rsid w:val="00F20629"/>
    <w:rsid w:val="00F2440B"/>
    <w:rsid w:val="00F312CE"/>
    <w:rsid w:val="00F31461"/>
    <w:rsid w:val="00F327DC"/>
    <w:rsid w:val="00F35492"/>
    <w:rsid w:val="00F37C4F"/>
    <w:rsid w:val="00F41445"/>
    <w:rsid w:val="00F431DF"/>
    <w:rsid w:val="00F437BD"/>
    <w:rsid w:val="00F45385"/>
    <w:rsid w:val="00F5305E"/>
    <w:rsid w:val="00F57378"/>
    <w:rsid w:val="00F60C3C"/>
    <w:rsid w:val="00F634C3"/>
    <w:rsid w:val="00F70C44"/>
    <w:rsid w:val="00F7301F"/>
    <w:rsid w:val="00F75E8F"/>
    <w:rsid w:val="00F86094"/>
    <w:rsid w:val="00F91FED"/>
    <w:rsid w:val="00F930D9"/>
    <w:rsid w:val="00FA2C74"/>
    <w:rsid w:val="00FB6926"/>
    <w:rsid w:val="00FC0573"/>
    <w:rsid w:val="00FC35A6"/>
    <w:rsid w:val="00FC716A"/>
    <w:rsid w:val="00FC7A13"/>
    <w:rsid w:val="00FD5576"/>
    <w:rsid w:val="00FD6669"/>
    <w:rsid w:val="00FE13C5"/>
    <w:rsid w:val="00FE1EFA"/>
    <w:rsid w:val="00FE43AF"/>
    <w:rsid w:val="00FF23B9"/>
    <w:rsid w:val="00FF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15520D"/>
  <w15:docId w15:val="{0BCC1D7C-229C-40BA-8C5E-E2E8953A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ED"/>
    <w:rPr>
      <w:sz w:val="24"/>
      <w:szCs w:val="24"/>
    </w:rPr>
  </w:style>
  <w:style w:type="paragraph" w:styleId="Heading1">
    <w:name w:val="heading 1"/>
    <w:basedOn w:val="Normal"/>
    <w:next w:val="Normal"/>
    <w:qFormat/>
    <w:rsid w:val="004D10ED"/>
    <w:pPr>
      <w:keepNext/>
      <w:jc w:val="center"/>
      <w:outlineLvl w:val="0"/>
    </w:pPr>
    <w:rPr>
      <w:rFonts w:ascii="Arial" w:hAnsi="Arial" w:cs="Arial"/>
      <w:sz w:val="32"/>
    </w:rPr>
  </w:style>
  <w:style w:type="paragraph" w:styleId="Heading2">
    <w:name w:val="heading 2"/>
    <w:basedOn w:val="Normal"/>
    <w:next w:val="Normal"/>
    <w:qFormat/>
    <w:rsid w:val="004D10ED"/>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D10ED"/>
    <w:pPr>
      <w:tabs>
        <w:tab w:val="left" w:pos="-1200"/>
        <w:tab w:val="left" w:pos="-720"/>
        <w:tab w:val="right" w:pos="0"/>
        <w:tab w:val="left" w:pos="1080"/>
        <w:tab w:val="left" w:pos="216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center"/>
    </w:pPr>
    <w:rPr>
      <w:rFonts w:ascii="Arial" w:hAnsi="Arial" w:cs="Arial"/>
      <w:sz w:val="22"/>
    </w:rPr>
  </w:style>
  <w:style w:type="character" w:styleId="Emphasis">
    <w:name w:val="Emphasis"/>
    <w:qFormat/>
    <w:rsid w:val="004D10ED"/>
    <w:rPr>
      <w:i/>
      <w:iCs/>
    </w:rPr>
  </w:style>
  <w:style w:type="paragraph" w:styleId="Header">
    <w:name w:val="header"/>
    <w:basedOn w:val="Normal"/>
    <w:rsid w:val="00715D2C"/>
    <w:pPr>
      <w:tabs>
        <w:tab w:val="center" w:pos="4320"/>
        <w:tab w:val="right" w:pos="8640"/>
      </w:tabs>
    </w:pPr>
  </w:style>
  <w:style w:type="paragraph" w:styleId="Footer">
    <w:name w:val="footer"/>
    <w:basedOn w:val="Normal"/>
    <w:rsid w:val="00715D2C"/>
    <w:pPr>
      <w:tabs>
        <w:tab w:val="center" w:pos="4320"/>
        <w:tab w:val="right" w:pos="8640"/>
      </w:tabs>
    </w:pPr>
  </w:style>
  <w:style w:type="paragraph" w:styleId="BalloonText">
    <w:name w:val="Balloon Text"/>
    <w:basedOn w:val="Normal"/>
    <w:semiHidden/>
    <w:rsid w:val="00ED34DC"/>
    <w:rPr>
      <w:rFonts w:ascii="Tahoma" w:hAnsi="Tahoma" w:cs="Tahoma"/>
      <w:sz w:val="16"/>
      <w:szCs w:val="16"/>
    </w:rPr>
  </w:style>
  <w:style w:type="character" w:styleId="Hyperlink">
    <w:name w:val="Hyperlink"/>
    <w:rsid w:val="002F741B"/>
    <w:rPr>
      <w:color w:val="0000FF"/>
      <w:u w:val="single"/>
    </w:rPr>
  </w:style>
  <w:style w:type="character" w:styleId="FollowedHyperlink">
    <w:name w:val="FollowedHyperlink"/>
    <w:rsid w:val="00BD5693"/>
    <w:rPr>
      <w:color w:val="800080"/>
      <w:u w:val="single"/>
    </w:rPr>
  </w:style>
  <w:style w:type="paragraph" w:styleId="ListParagraph">
    <w:name w:val="List Paragraph"/>
    <w:basedOn w:val="Normal"/>
    <w:uiPriority w:val="34"/>
    <w:qFormat/>
    <w:rsid w:val="006A6B5B"/>
    <w:pPr>
      <w:ind w:left="720"/>
      <w:contextualSpacing/>
    </w:pPr>
  </w:style>
  <w:style w:type="paragraph" w:styleId="NormalWeb">
    <w:name w:val="Normal (Web)"/>
    <w:basedOn w:val="Normal"/>
    <w:semiHidden/>
    <w:unhideWhenUsed/>
    <w:rsid w:val="00B225C3"/>
  </w:style>
  <w:style w:type="paragraph" w:customStyle="1" w:styleId="Default">
    <w:name w:val="Default"/>
    <w:rsid w:val="0045620A"/>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1112">
      <w:bodyDiv w:val="1"/>
      <w:marLeft w:val="0"/>
      <w:marRight w:val="0"/>
      <w:marTop w:val="0"/>
      <w:marBottom w:val="0"/>
      <w:divBdr>
        <w:top w:val="none" w:sz="0" w:space="0" w:color="auto"/>
        <w:left w:val="none" w:sz="0" w:space="0" w:color="auto"/>
        <w:bottom w:val="none" w:sz="0" w:space="0" w:color="auto"/>
        <w:right w:val="none" w:sz="0" w:space="0" w:color="auto"/>
      </w:divBdr>
    </w:div>
    <w:div w:id="194003610">
      <w:bodyDiv w:val="1"/>
      <w:marLeft w:val="0"/>
      <w:marRight w:val="0"/>
      <w:marTop w:val="0"/>
      <w:marBottom w:val="0"/>
      <w:divBdr>
        <w:top w:val="none" w:sz="0" w:space="0" w:color="auto"/>
        <w:left w:val="none" w:sz="0" w:space="0" w:color="auto"/>
        <w:bottom w:val="none" w:sz="0" w:space="0" w:color="auto"/>
        <w:right w:val="none" w:sz="0" w:space="0" w:color="auto"/>
      </w:divBdr>
      <w:divsChild>
        <w:div w:id="1691643759">
          <w:marLeft w:val="734"/>
          <w:marRight w:val="0"/>
          <w:marTop w:val="336"/>
          <w:marBottom w:val="0"/>
          <w:divBdr>
            <w:top w:val="none" w:sz="0" w:space="0" w:color="auto"/>
            <w:left w:val="none" w:sz="0" w:space="0" w:color="auto"/>
            <w:bottom w:val="none" w:sz="0" w:space="0" w:color="auto"/>
            <w:right w:val="none" w:sz="0" w:space="0" w:color="auto"/>
          </w:divBdr>
        </w:div>
      </w:divsChild>
    </w:div>
    <w:div w:id="215357486">
      <w:bodyDiv w:val="1"/>
      <w:marLeft w:val="0"/>
      <w:marRight w:val="0"/>
      <w:marTop w:val="0"/>
      <w:marBottom w:val="0"/>
      <w:divBdr>
        <w:top w:val="none" w:sz="0" w:space="0" w:color="auto"/>
        <w:left w:val="none" w:sz="0" w:space="0" w:color="auto"/>
        <w:bottom w:val="none" w:sz="0" w:space="0" w:color="auto"/>
        <w:right w:val="none" w:sz="0" w:space="0" w:color="auto"/>
      </w:divBdr>
    </w:div>
    <w:div w:id="218592689">
      <w:bodyDiv w:val="1"/>
      <w:marLeft w:val="0"/>
      <w:marRight w:val="0"/>
      <w:marTop w:val="0"/>
      <w:marBottom w:val="0"/>
      <w:divBdr>
        <w:top w:val="none" w:sz="0" w:space="0" w:color="auto"/>
        <w:left w:val="none" w:sz="0" w:space="0" w:color="auto"/>
        <w:bottom w:val="none" w:sz="0" w:space="0" w:color="auto"/>
        <w:right w:val="none" w:sz="0" w:space="0" w:color="auto"/>
      </w:divBdr>
      <w:divsChild>
        <w:div w:id="1411005464">
          <w:marLeft w:val="734"/>
          <w:marRight w:val="0"/>
          <w:marTop w:val="336"/>
          <w:marBottom w:val="0"/>
          <w:divBdr>
            <w:top w:val="none" w:sz="0" w:space="0" w:color="auto"/>
            <w:left w:val="none" w:sz="0" w:space="0" w:color="auto"/>
            <w:bottom w:val="none" w:sz="0" w:space="0" w:color="auto"/>
            <w:right w:val="none" w:sz="0" w:space="0" w:color="auto"/>
          </w:divBdr>
        </w:div>
      </w:divsChild>
    </w:div>
    <w:div w:id="280917637">
      <w:bodyDiv w:val="1"/>
      <w:marLeft w:val="0"/>
      <w:marRight w:val="0"/>
      <w:marTop w:val="0"/>
      <w:marBottom w:val="0"/>
      <w:divBdr>
        <w:top w:val="none" w:sz="0" w:space="0" w:color="auto"/>
        <w:left w:val="none" w:sz="0" w:space="0" w:color="auto"/>
        <w:bottom w:val="none" w:sz="0" w:space="0" w:color="auto"/>
        <w:right w:val="none" w:sz="0" w:space="0" w:color="auto"/>
      </w:divBdr>
    </w:div>
    <w:div w:id="615402882">
      <w:bodyDiv w:val="1"/>
      <w:marLeft w:val="0"/>
      <w:marRight w:val="0"/>
      <w:marTop w:val="0"/>
      <w:marBottom w:val="0"/>
      <w:divBdr>
        <w:top w:val="none" w:sz="0" w:space="0" w:color="auto"/>
        <w:left w:val="none" w:sz="0" w:space="0" w:color="auto"/>
        <w:bottom w:val="none" w:sz="0" w:space="0" w:color="auto"/>
        <w:right w:val="none" w:sz="0" w:space="0" w:color="auto"/>
      </w:divBdr>
    </w:div>
    <w:div w:id="716591502">
      <w:bodyDiv w:val="1"/>
      <w:marLeft w:val="0"/>
      <w:marRight w:val="0"/>
      <w:marTop w:val="0"/>
      <w:marBottom w:val="0"/>
      <w:divBdr>
        <w:top w:val="none" w:sz="0" w:space="0" w:color="auto"/>
        <w:left w:val="none" w:sz="0" w:space="0" w:color="auto"/>
        <w:bottom w:val="none" w:sz="0" w:space="0" w:color="auto"/>
        <w:right w:val="none" w:sz="0" w:space="0" w:color="auto"/>
      </w:divBdr>
    </w:div>
    <w:div w:id="942882932">
      <w:bodyDiv w:val="1"/>
      <w:marLeft w:val="0"/>
      <w:marRight w:val="0"/>
      <w:marTop w:val="0"/>
      <w:marBottom w:val="0"/>
      <w:divBdr>
        <w:top w:val="none" w:sz="0" w:space="0" w:color="auto"/>
        <w:left w:val="none" w:sz="0" w:space="0" w:color="auto"/>
        <w:bottom w:val="none" w:sz="0" w:space="0" w:color="auto"/>
        <w:right w:val="none" w:sz="0" w:space="0" w:color="auto"/>
      </w:divBdr>
    </w:div>
    <w:div w:id="1171607796">
      <w:bodyDiv w:val="1"/>
      <w:marLeft w:val="0"/>
      <w:marRight w:val="0"/>
      <w:marTop w:val="0"/>
      <w:marBottom w:val="0"/>
      <w:divBdr>
        <w:top w:val="none" w:sz="0" w:space="0" w:color="auto"/>
        <w:left w:val="none" w:sz="0" w:space="0" w:color="auto"/>
        <w:bottom w:val="none" w:sz="0" w:space="0" w:color="auto"/>
        <w:right w:val="none" w:sz="0" w:space="0" w:color="auto"/>
      </w:divBdr>
    </w:div>
    <w:div w:id="1264533313">
      <w:bodyDiv w:val="1"/>
      <w:marLeft w:val="0"/>
      <w:marRight w:val="0"/>
      <w:marTop w:val="0"/>
      <w:marBottom w:val="0"/>
      <w:divBdr>
        <w:top w:val="none" w:sz="0" w:space="0" w:color="auto"/>
        <w:left w:val="none" w:sz="0" w:space="0" w:color="auto"/>
        <w:bottom w:val="none" w:sz="0" w:space="0" w:color="auto"/>
        <w:right w:val="none" w:sz="0" w:space="0" w:color="auto"/>
      </w:divBdr>
    </w:div>
    <w:div w:id="1767387326">
      <w:bodyDiv w:val="1"/>
      <w:marLeft w:val="0"/>
      <w:marRight w:val="0"/>
      <w:marTop w:val="0"/>
      <w:marBottom w:val="0"/>
      <w:divBdr>
        <w:top w:val="none" w:sz="0" w:space="0" w:color="auto"/>
        <w:left w:val="none" w:sz="0" w:space="0" w:color="auto"/>
        <w:bottom w:val="none" w:sz="0" w:space="0" w:color="auto"/>
        <w:right w:val="none" w:sz="0" w:space="0" w:color="auto"/>
      </w:divBdr>
    </w:div>
    <w:div w:id="21463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ummary xmlns="1624d5a5-934e-431c-bdeb-2205adc15921">SAIAF Meeting Minutes - May 2019</DocumentSummary>
    <TaxCatchAll xmlns="1624d5a5-934e-431c-bdeb-2205adc15921">
      <Value>122</Value>
      <Value>91</Value>
    </TaxCatchAll>
    <DocumentPublishDate xmlns="1624d5a5-934e-431c-bdeb-2205adc15921">2019-09-23T05:00:00+00:00</DocumentPublishDate>
    <DIRDepartment xmlns="1624d5a5-934e-431c-bdeb-2205adc15921">General</DIRDepartment>
    <SearchSummary xmlns="1624d5a5-934e-431c-bdeb-2205adc15921">SAIAF Meeting Minutes - May 2019</SearchSummary>
    <DocumentExtension xmlns="1624d5a5-934e-431c-bdeb-2205adc15921">docx</DocumentExtension>
    <DocumentCategory xmlns="1624d5a5-934e-431c-bdeb-2205adc15921">Other</DocumentCategory>
    <RedirectURL xmlns="1624d5a5-934e-431c-bdeb-2205adc15921">/portal/internal/resources/DocumentLibrary/SAIAF Meeting Minutes 20190517.docx</RedirectURL>
    <TSLACSubject xmlns="1624d5a5-934e-431c-bdeb-2205adc15921">
      <Value>Executive Departments</Value>
      <Value>Government Information</Value>
      <Value>State Governments</Value>
    </TSLACSubject>
    <DocumentSize xmlns="1624d5a5-934e-431c-bdeb-2205adc15921">34.362287094</DocumentSize>
    <TSLACType xmlns="1624d5a5-934e-431c-bdeb-2205adc15921">Meeting Minutes</TSLACType>
    <SearchKeywords xmlns="1624d5a5-934e-431c-bdeb-2205adc15921">saiaf, meeting minutes</SearchKeywords>
    <TaxKeywordTaxHTField xmlns="1624d5a5-934e-431c-bdeb-2205adc15921">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3f0cac0b-0d04-4e17-aedd-387824d3136d</TermId>
        </TermInfo>
        <TermInfo xmlns="http://schemas.microsoft.com/office/infopath/2007/PartnerControls">
          <TermName xmlns="http://schemas.microsoft.com/office/infopath/2007/PartnerControls">saiaf</TermName>
          <TermId xmlns="http://schemas.microsoft.com/office/infopath/2007/PartnerControls">c4cccd7c-7463-4138-ac6b-474170ee834e</TermId>
        </TermInfo>
      </Terms>
    </TaxKeywordTaxHTField>
  </documentManagement>
</p:properties>
</file>

<file path=customXml/itemProps1.xml><?xml version="1.0" encoding="utf-8"?>
<ds:datastoreItem xmlns:ds="http://schemas.openxmlformats.org/officeDocument/2006/customXml" ds:itemID="{BB7E990B-1778-4EC0-A5BE-37E98B0BE8C1}">
  <ds:schemaRefs>
    <ds:schemaRef ds:uri="http://schemas.openxmlformats.org/officeDocument/2006/bibliography"/>
  </ds:schemaRefs>
</ds:datastoreItem>
</file>

<file path=customXml/itemProps2.xml><?xml version="1.0" encoding="utf-8"?>
<ds:datastoreItem xmlns:ds="http://schemas.openxmlformats.org/officeDocument/2006/customXml" ds:itemID="{4710C6C8-B7EB-4B80-BC16-18E21D300FB5}"/>
</file>

<file path=customXml/itemProps3.xml><?xml version="1.0" encoding="utf-8"?>
<ds:datastoreItem xmlns:ds="http://schemas.openxmlformats.org/officeDocument/2006/customXml" ds:itemID="{B98DA565-88BB-494F-BD8E-6C09CC4EF554}"/>
</file>

<file path=customXml/itemProps4.xml><?xml version="1.0" encoding="utf-8"?>
<ds:datastoreItem xmlns:ds="http://schemas.openxmlformats.org/officeDocument/2006/customXml" ds:itemID="{3637B3D2-698B-4DC4-9ED1-8ED8FC935B8F}"/>
</file>

<file path=docProps/app.xml><?xml version="1.0" encoding="utf-8"?>
<Properties xmlns="http://schemas.openxmlformats.org/officeDocument/2006/extended-properties" xmlns:vt="http://schemas.openxmlformats.org/officeDocument/2006/docPropsVTypes">
  <Template>Normal</Template>
  <TotalTime>123</TotalTime>
  <Pages>3</Pages>
  <Words>707</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 AGENCY INTERNAL AUDIT FORUM</vt:lpstr>
    </vt:vector>
  </TitlesOfParts>
  <Company>TCEQ</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SAIAF Meeting Minutes 20190517</dc:title>
  <dc:creator>Dale Hernandez</dc:creator>
  <cp:keywords>minutes; saiaf</cp:keywords>
  <cp:lastModifiedBy>Dale Hernandez</cp:lastModifiedBy>
  <cp:revision>8</cp:revision>
  <cp:lastPrinted>2019-01-18T16:06:00Z</cp:lastPrinted>
  <dcterms:created xsi:type="dcterms:W3CDTF">2019-05-17T18:52:00Z</dcterms:created>
  <dcterms:modified xsi:type="dcterms:W3CDTF">2019-05-21T15:54:00Z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122;#minutes|3f0cac0b-0d04-4e17-aedd-387824d3136d;#91;#saiaf|c4cccd7c-7463-4138-ac6b-474170ee834e</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9;4e7f0d7b-af58-4d14-a711-25a4e8942f2a,9;4e7f0d7b-af58-4d14-a711-25a4e8942f2a,9;4e7f0d7b-af58-4d14-a711-25a4e8942f2a,9;4e7f0d7b-af58-4d14-a711-25a4e8942f2a,9;4e7f0d7b-af58-4d14-a711-25a4e8942f2a,9;4e7f0d7b-af58-4d14-a711-25a4e8942f2a,9;</vt:lpwstr>
  </property>
</Properties>
</file>